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72469" w14:textId="0494A9D5" w:rsidR="00DF4C4F" w:rsidRPr="00527985" w:rsidRDefault="009E0C52" w:rsidP="00527985">
      <w:pPr>
        <w:shd w:val="clear" w:color="auto" w:fill="FFFFFF"/>
        <w:spacing w:before="199" w:after="199"/>
        <w:jc w:val="center"/>
        <w:outlineLvl w:val="1"/>
        <w:rPr>
          <w:b/>
          <w:color w:val="1F3864" w:themeColor="accent1" w:themeShade="80"/>
          <w:sz w:val="28"/>
          <w:szCs w:val="28"/>
        </w:rPr>
      </w:pPr>
      <w:r w:rsidRPr="00527985">
        <w:rPr>
          <w:b/>
          <w:color w:val="1F3864" w:themeColor="accent1" w:themeShade="80"/>
          <w:sz w:val="28"/>
          <w:szCs w:val="28"/>
        </w:rPr>
        <w:t>Darling Marine Center Visitor Housing Agreement</w:t>
      </w:r>
    </w:p>
    <w:p w14:paraId="36B7CEBB" w14:textId="5EFF771B" w:rsidR="009E0C52" w:rsidRPr="00527985" w:rsidRDefault="00C8527E" w:rsidP="00DB3DAE">
      <w:p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In addition to the terms and conditions as provided herein, v</w:t>
      </w:r>
      <w:r w:rsidR="009E0C52" w:rsidRPr="00527985">
        <w:rPr>
          <w:rFonts w:ascii="Helvetica" w:hAnsi="Helvetica" w:cstheme="minorHAnsi"/>
          <w:color w:val="000000" w:themeColor="text1"/>
          <w:sz w:val="20"/>
          <w:szCs w:val="20"/>
        </w:rPr>
        <w:t>isitor housing at the</w:t>
      </w:r>
      <w:r w:rsidR="00635394" w:rsidRPr="00527985">
        <w:rPr>
          <w:rFonts w:ascii="Helvetica" w:hAnsi="Helvetica" w:cstheme="minorHAnsi"/>
          <w:color w:val="000000" w:themeColor="text1"/>
          <w:sz w:val="20"/>
          <w:szCs w:val="20"/>
        </w:rPr>
        <w:t xml:space="preserve"> University of Maine</w:t>
      </w:r>
      <w:r w:rsidR="009E0C52" w:rsidRPr="00527985">
        <w:rPr>
          <w:rFonts w:ascii="Helvetica" w:hAnsi="Helvetica" w:cstheme="minorHAnsi"/>
          <w:color w:val="000000" w:themeColor="text1"/>
          <w:sz w:val="20"/>
          <w:szCs w:val="20"/>
        </w:rPr>
        <w:t xml:space="preserve"> Darling Marine Center adheres to the same terms and conditions noted in the Room and Board License posted at </w:t>
      </w:r>
      <w:hyperlink r:id="rId7" w:history="1">
        <w:r w:rsidR="009E0C52" w:rsidRPr="00527985">
          <w:rPr>
            <w:rFonts w:ascii="Helvetica" w:hAnsi="Helvetica" w:cstheme="minorHAnsi"/>
            <w:color w:val="000000" w:themeColor="text1"/>
            <w:sz w:val="20"/>
            <w:szCs w:val="20"/>
            <w:u w:val="single"/>
          </w:rPr>
          <w:t>umaine.edu/housing/room-board-license</w:t>
        </w:r>
      </w:hyperlink>
      <w:r w:rsidR="009E0C52" w:rsidRPr="00527985">
        <w:rPr>
          <w:rFonts w:ascii="Helvetica" w:hAnsi="Helvetica" w:cstheme="minorHAnsi"/>
          <w:color w:val="000000" w:themeColor="text1"/>
          <w:sz w:val="20"/>
          <w:szCs w:val="20"/>
        </w:rPr>
        <w:t>. Residents staying in the Darling Marine Center dormitory must act in accordance with the code of conduct and policies of </w:t>
      </w:r>
      <w:hyperlink r:id="rId8" w:history="1">
        <w:r w:rsidR="009E0C52" w:rsidRPr="00527985">
          <w:rPr>
            <w:rFonts w:ascii="Helvetica" w:hAnsi="Helvetica" w:cstheme="minorHAnsi"/>
            <w:color w:val="000000" w:themeColor="text1"/>
            <w:sz w:val="20"/>
            <w:szCs w:val="20"/>
            <w:u w:val="single"/>
          </w:rPr>
          <w:t>UMaine’s R</w:t>
        </w:r>
        <w:bookmarkStart w:id="0" w:name="_GoBack"/>
        <w:bookmarkEnd w:id="0"/>
        <w:r w:rsidR="009E0C52" w:rsidRPr="00527985">
          <w:rPr>
            <w:rFonts w:ascii="Helvetica" w:hAnsi="Helvetica" w:cstheme="minorHAnsi"/>
            <w:color w:val="000000" w:themeColor="text1"/>
            <w:sz w:val="20"/>
            <w:szCs w:val="20"/>
            <w:u w:val="single"/>
          </w:rPr>
          <w:t>e</w:t>
        </w:r>
        <w:r w:rsidR="009E0C52" w:rsidRPr="00527985">
          <w:rPr>
            <w:rFonts w:ascii="Helvetica" w:hAnsi="Helvetica" w:cstheme="minorHAnsi"/>
            <w:color w:val="000000" w:themeColor="text1"/>
            <w:sz w:val="20"/>
            <w:szCs w:val="20"/>
            <w:u w:val="single"/>
          </w:rPr>
          <w:t>sidential Life</w:t>
        </w:r>
      </w:hyperlink>
      <w:r w:rsidR="009E0C52" w:rsidRPr="00527985">
        <w:rPr>
          <w:rFonts w:ascii="Helvetica" w:hAnsi="Helvetica" w:cstheme="minorHAnsi"/>
          <w:color w:val="000000" w:themeColor="text1"/>
          <w:sz w:val="20"/>
          <w:szCs w:val="20"/>
        </w:rPr>
        <w:t xml:space="preserve">. </w:t>
      </w:r>
    </w:p>
    <w:p w14:paraId="440DE8D5" w14:textId="77777777" w:rsidR="009E0C52" w:rsidRPr="00527985" w:rsidRDefault="001C0ACA" w:rsidP="00DB3DAE">
      <w:pPr>
        <w:contextualSpacing/>
        <w:rPr>
          <w:rFonts w:ascii="Helvetica" w:hAnsi="Helvetica" w:cstheme="minorHAnsi"/>
          <w:color w:val="000000" w:themeColor="text1"/>
          <w:sz w:val="20"/>
          <w:szCs w:val="20"/>
        </w:rPr>
      </w:pPr>
      <w:r w:rsidRPr="001C0ACA">
        <w:rPr>
          <w:rFonts w:ascii="Helvetica" w:hAnsi="Helvetica" w:cstheme="minorHAnsi"/>
          <w:noProof/>
          <w:color w:val="000000" w:themeColor="text1"/>
          <w:sz w:val="20"/>
          <w:szCs w:val="20"/>
        </w:rPr>
        <w:pict w14:anchorId="518FF007">
          <v:rect id="_x0000_i1025" alt="" style="width:468pt;height:.05pt;mso-width-percent:0;mso-height-percent:0;mso-width-percent:0;mso-height-percent:0" o:hralign="center" o:hrstd="t" o:hrnoshade="t" o:hr="t" fillcolor="black" stroked="f"/>
        </w:pict>
      </w:r>
    </w:p>
    <w:p w14:paraId="64AA1169" w14:textId="02E07215" w:rsidR="009E0C52" w:rsidRPr="00527985" w:rsidRDefault="009E0C52" w:rsidP="00DB3DAE">
      <w:pPr>
        <w:shd w:val="clear" w:color="auto" w:fill="FFFFFF"/>
        <w:spacing w:before="100" w:beforeAutospacing="1" w:after="100" w:afterAutospacing="1"/>
        <w:contextualSpacing/>
        <w:rPr>
          <w:rFonts w:ascii="Helvetica" w:hAnsi="Helvetica" w:cstheme="minorHAnsi"/>
          <w:b/>
          <w:bCs/>
          <w:color w:val="000000" w:themeColor="text1"/>
          <w:sz w:val="20"/>
          <w:szCs w:val="20"/>
        </w:rPr>
      </w:pPr>
      <w:r w:rsidRPr="00527985">
        <w:rPr>
          <w:rFonts w:ascii="Helvetica" w:hAnsi="Helvetica" w:cstheme="minorHAnsi"/>
          <w:b/>
          <w:bCs/>
          <w:color w:val="000000" w:themeColor="text1"/>
          <w:sz w:val="20"/>
          <w:szCs w:val="20"/>
        </w:rPr>
        <w:t>Terms and Conditions</w:t>
      </w:r>
    </w:p>
    <w:p w14:paraId="77854D84" w14:textId="77777777" w:rsidR="00DB3DAE" w:rsidRPr="00527985" w:rsidRDefault="00DB3DAE" w:rsidP="00DB3DAE">
      <w:pPr>
        <w:shd w:val="clear" w:color="auto" w:fill="FFFFFF"/>
        <w:spacing w:before="100" w:beforeAutospacing="1" w:after="100" w:afterAutospacing="1"/>
        <w:contextualSpacing/>
        <w:rPr>
          <w:rFonts w:ascii="Helvetica" w:hAnsi="Helvetica" w:cstheme="minorHAnsi"/>
          <w:color w:val="000000" w:themeColor="text1"/>
          <w:sz w:val="20"/>
          <w:szCs w:val="20"/>
        </w:rPr>
      </w:pPr>
    </w:p>
    <w:p w14:paraId="6B6AE7C5" w14:textId="0177C057" w:rsidR="009E0C52" w:rsidRPr="00527985" w:rsidRDefault="009E0C52" w:rsidP="00DB3DAE">
      <w:pPr>
        <w:numPr>
          <w:ilvl w:val="0"/>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 xml:space="preserve">Only </w:t>
      </w:r>
      <w:bookmarkStart w:id="1" w:name="_Hlk46130895"/>
      <w:r w:rsidRPr="00527985">
        <w:rPr>
          <w:rFonts w:ascii="Helvetica" w:hAnsi="Helvetica" w:cstheme="minorHAnsi"/>
          <w:color w:val="000000" w:themeColor="text1"/>
          <w:sz w:val="20"/>
          <w:szCs w:val="20"/>
        </w:rPr>
        <w:t xml:space="preserve">undergraduate and graduate students, visiting scientists and course participants </w:t>
      </w:r>
      <w:r w:rsidR="00DB3DAE" w:rsidRPr="00527985">
        <w:rPr>
          <w:rFonts w:ascii="Helvetica" w:hAnsi="Helvetica" w:cstheme="minorHAnsi"/>
          <w:color w:val="000000" w:themeColor="text1"/>
          <w:sz w:val="20"/>
          <w:szCs w:val="20"/>
        </w:rPr>
        <w:t xml:space="preserve">and their families </w:t>
      </w:r>
      <w:r w:rsidRPr="00527985">
        <w:rPr>
          <w:rFonts w:ascii="Helvetica" w:hAnsi="Helvetica" w:cstheme="minorHAnsi"/>
          <w:color w:val="000000" w:themeColor="text1"/>
          <w:sz w:val="20"/>
          <w:szCs w:val="20"/>
        </w:rPr>
        <w:t xml:space="preserve">are permitted to </w:t>
      </w:r>
      <w:r w:rsidR="00DB3DAE" w:rsidRPr="00527985">
        <w:rPr>
          <w:rFonts w:ascii="Helvetica" w:hAnsi="Helvetica" w:cstheme="minorHAnsi"/>
          <w:color w:val="000000" w:themeColor="text1"/>
          <w:sz w:val="20"/>
          <w:szCs w:val="20"/>
        </w:rPr>
        <w:t>be lodged in</w:t>
      </w:r>
      <w:r w:rsidRPr="00527985">
        <w:rPr>
          <w:rFonts w:ascii="Helvetica" w:hAnsi="Helvetica" w:cstheme="minorHAnsi"/>
          <w:color w:val="000000" w:themeColor="text1"/>
          <w:sz w:val="20"/>
          <w:szCs w:val="20"/>
        </w:rPr>
        <w:t xml:space="preserve"> DMC housing</w:t>
      </w:r>
      <w:bookmarkEnd w:id="1"/>
      <w:r w:rsidRPr="00527985">
        <w:rPr>
          <w:rFonts w:ascii="Helvetica" w:hAnsi="Helvetica" w:cstheme="minorHAnsi"/>
          <w:color w:val="000000" w:themeColor="text1"/>
          <w:sz w:val="20"/>
          <w:szCs w:val="20"/>
        </w:rPr>
        <w:t xml:space="preserve">. </w:t>
      </w:r>
    </w:p>
    <w:p w14:paraId="65ACC91F" w14:textId="5420B877" w:rsidR="009E0C52" w:rsidRPr="00527985" w:rsidRDefault="009E0C52" w:rsidP="00DB3DAE">
      <w:pPr>
        <w:numPr>
          <w:ilvl w:val="0"/>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Upon arrival, visitors will receive a key to their housing unit. If this key is not returned upon departure, the DMC will charge $85.00 for a lock replacement.</w:t>
      </w:r>
    </w:p>
    <w:p w14:paraId="30AC9E07" w14:textId="52CCEBDF" w:rsidR="009E0C52" w:rsidRPr="00527985" w:rsidRDefault="009E0C52" w:rsidP="00DB3DAE">
      <w:pPr>
        <w:numPr>
          <w:ilvl w:val="0"/>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The University provides no insurance for personal possessions, vehicles or boats. Visitors must have their own insurance.</w:t>
      </w:r>
    </w:p>
    <w:p w14:paraId="69373E5E" w14:textId="6FEC4064" w:rsidR="009E0C52" w:rsidRPr="00527985" w:rsidRDefault="009E0C52" w:rsidP="00DB3DAE">
      <w:pPr>
        <w:numPr>
          <w:ilvl w:val="0"/>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The University reserves the right to make housing assignments and in its sole discretion, to make reassignments of rooms for the benefit of the University. At times it may be necessary to house occupants in emergency spaces. Occupants will be made aware, upon occupancy, their assignments are temporary. They will be given a minimum of 48 hours to move when permanent assignments are made.</w:t>
      </w:r>
    </w:p>
    <w:p w14:paraId="2CC283C7" w14:textId="77777777" w:rsidR="00D464CA" w:rsidRPr="00527985" w:rsidRDefault="00D464CA" w:rsidP="00D464CA">
      <w:pPr>
        <w:pStyle w:val="ListParagraph"/>
        <w:numPr>
          <w:ilvl w:val="0"/>
          <w:numId w:val="1"/>
        </w:numPr>
        <w:rPr>
          <w:rFonts w:ascii="Helvetica" w:hAnsi="Helvetica" w:cstheme="minorHAnsi"/>
          <w:sz w:val="20"/>
          <w:szCs w:val="20"/>
        </w:rPr>
      </w:pPr>
      <w:r w:rsidRPr="00527985">
        <w:rPr>
          <w:rFonts w:ascii="Helvetica" w:hAnsi="Helvetica" w:cstheme="minorHAnsi"/>
          <w:sz w:val="20"/>
          <w:szCs w:val="20"/>
        </w:rPr>
        <w:t>Occupants are restricted to assigned spaces, and should not enter other buildings, labs, or housing units without prior authorization form DMC Director or Lab Manager.</w:t>
      </w:r>
    </w:p>
    <w:p w14:paraId="07609576" w14:textId="12C5D00B" w:rsidR="009E0C52" w:rsidRPr="00527985" w:rsidRDefault="009E0C52" w:rsidP="00DB3DAE">
      <w:pPr>
        <w:numPr>
          <w:ilvl w:val="0"/>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The occupant agrees that the DMC visitor housing shall be used as living spaces only, and that no commercial operations shall be carried on therein except as provided under license issued by the University.</w:t>
      </w:r>
    </w:p>
    <w:p w14:paraId="1F528644" w14:textId="31C4390B" w:rsidR="009E0C52" w:rsidRPr="00527985" w:rsidRDefault="009E0C52" w:rsidP="00DB3DAE">
      <w:pPr>
        <w:numPr>
          <w:ilvl w:val="0"/>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 xml:space="preserve">The occupant agrees to comply with all rules and regulations of the University of Maine and of the Darling Marine Center. Occupants in violation of the terms and conditions of this contract shall be charged accordingly and/or asked to vacate </w:t>
      </w:r>
      <w:r w:rsidR="00D464CA" w:rsidRPr="00527985">
        <w:rPr>
          <w:rFonts w:ascii="Helvetica" w:hAnsi="Helvetica" w:cstheme="minorHAnsi"/>
          <w:color w:val="000000" w:themeColor="text1"/>
          <w:sz w:val="20"/>
          <w:szCs w:val="20"/>
        </w:rPr>
        <w:t>their housing unit</w:t>
      </w:r>
      <w:r w:rsidRPr="00527985">
        <w:rPr>
          <w:rFonts w:ascii="Helvetica" w:hAnsi="Helvetica" w:cstheme="minorHAnsi"/>
          <w:color w:val="000000" w:themeColor="text1"/>
          <w:sz w:val="20"/>
          <w:szCs w:val="20"/>
        </w:rPr>
        <w:t>. These rules include:</w:t>
      </w:r>
    </w:p>
    <w:p w14:paraId="3BF5B399" w14:textId="1CB3CED7" w:rsidR="009E0C52" w:rsidRPr="00527985" w:rsidRDefault="009E0C52" w:rsidP="00DB3DAE">
      <w:pPr>
        <w:numPr>
          <w:ilvl w:val="1"/>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No pets, candles, incense. Toasters, microwave ovens, and hot plates, if allowed, are already in the units.</w:t>
      </w:r>
    </w:p>
    <w:p w14:paraId="5BF7C6B4" w14:textId="77777777" w:rsidR="009E0C52" w:rsidRPr="00527985" w:rsidRDefault="009E0C52" w:rsidP="00DB3DAE">
      <w:pPr>
        <w:numPr>
          <w:ilvl w:val="1"/>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No nails, tacks, or tape on walls and doors.</w:t>
      </w:r>
    </w:p>
    <w:p w14:paraId="3F0AC0EF" w14:textId="77777777" w:rsidR="009E0C52" w:rsidRPr="00527985" w:rsidRDefault="009E0C52" w:rsidP="00DB3DAE">
      <w:pPr>
        <w:numPr>
          <w:ilvl w:val="1"/>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Fireworks are not allowed on DMC property.</w:t>
      </w:r>
    </w:p>
    <w:p w14:paraId="1A985ED4" w14:textId="0C671964" w:rsidR="009E0C52" w:rsidRPr="00527985" w:rsidRDefault="009E0C52" w:rsidP="00DB3DAE">
      <w:pPr>
        <w:numPr>
          <w:ilvl w:val="1"/>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Alcohol is not allowed in public areas of campus - the dining hall and fire-pit picnic area - without appropriate permits. Persons 21 years of age or older are allowed to consume alcohol in in their own housing unit.</w:t>
      </w:r>
    </w:p>
    <w:p w14:paraId="627AA1DD" w14:textId="77777777" w:rsidR="009E0C52" w:rsidRPr="00527985" w:rsidRDefault="009E0C52" w:rsidP="00DB3DAE">
      <w:pPr>
        <w:numPr>
          <w:ilvl w:val="1"/>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Marijuana possession and use, regardless of form, is prohibited. This includes medical marijuana because of our federal funding.</w:t>
      </w:r>
    </w:p>
    <w:p w14:paraId="36C8ABBC" w14:textId="6C229643" w:rsidR="00CE41BE" w:rsidRPr="00527985" w:rsidRDefault="009E0C52" w:rsidP="00CE41BE">
      <w:pPr>
        <w:numPr>
          <w:ilvl w:val="1"/>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University of Maine, including the Darling Marine Center, is a tobacco-free campus. Tobacco use by definition includes the possession of any lighted tobacco products or the use of any type of smokeless tobacco.</w:t>
      </w:r>
    </w:p>
    <w:p w14:paraId="4780A0E2" w14:textId="1BFF9509" w:rsidR="009E0C52" w:rsidRPr="00527985" w:rsidRDefault="009E0C52" w:rsidP="00D464CA">
      <w:pPr>
        <w:pStyle w:val="ListParagraph"/>
        <w:numPr>
          <w:ilvl w:val="0"/>
          <w:numId w:val="1"/>
        </w:numPr>
        <w:rPr>
          <w:rFonts w:ascii="Helvetica" w:hAnsi="Helvetica" w:cstheme="minorHAnsi"/>
          <w:color w:val="500050"/>
          <w:sz w:val="20"/>
          <w:szCs w:val="20"/>
        </w:rPr>
      </w:pPr>
      <w:r w:rsidRPr="00527985">
        <w:rPr>
          <w:rFonts w:ascii="Helvetica" w:hAnsi="Helvetica" w:cstheme="minorHAnsi"/>
          <w:color w:val="000000" w:themeColor="text1"/>
          <w:sz w:val="20"/>
          <w:szCs w:val="20"/>
        </w:rPr>
        <w:t>The University reserves the right to inspect residence hall rooms, apartments and suites for health and safety reasons without notice. An inspection may not include a search of the occupant’s effects without his/her expressed consent except by law enforcement officers with a legal search warrant, or if in plain view. Darling Marine Center authorized routine and emergency repairs may be made during the normal working day without notice according to residence hall procedures.</w:t>
      </w:r>
    </w:p>
    <w:p w14:paraId="2CA8DD30" w14:textId="74A3B541" w:rsidR="009E0C52" w:rsidRPr="00527985" w:rsidRDefault="009E0C52" w:rsidP="00DB3DAE">
      <w:pPr>
        <w:numPr>
          <w:ilvl w:val="0"/>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 xml:space="preserve">Occupants assigned to a given </w:t>
      </w:r>
      <w:r w:rsidR="00B220B8" w:rsidRPr="00527985">
        <w:rPr>
          <w:rFonts w:ascii="Helvetica" w:hAnsi="Helvetica" w:cstheme="minorHAnsi"/>
          <w:color w:val="000000" w:themeColor="text1"/>
          <w:sz w:val="20"/>
          <w:szCs w:val="20"/>
        </w:rPr>
        <w:t>housing unit</w:t>
      </w:r>
      <w:r w:rsidRPr="00527985">
        <w:rPr>
          <w:rFonts w:ascii="Helvetica" w:hAnsi="Helvetica" w:cstheme="minorHAnsi"/>
          <w:color w:val="000000" w:themeColor="text1"/>
          <w:sz w:val="20"/>
          <w:szCs w:val="20"/>
        </w:rPr>
        <w:t xml:space="preserve"> will be held financially responsible for damage beyond normal wear and tear to the </w:t>
      </w:r>
      <w:r w:rsidR="00B220B8" w:rsidRPr="00527985">
        <w:rPr>
          <w:rFonts w:ascii="Helvetica" w:hAnsi="Helvetica" w:cstheme="minorHAnsi"/>
          <w:color w:val="000000" w:themeColor="text1"/>
          <w:sz w:val="20"/>
          <w:szCs w:val="20"/>
        </w:rPr>
        <w:t>unit</w:t>
      </w:r>
      <w:r w:rsidRPr="00527985">
        <w:rPr>
          <w:rFonts w:ascii="Helvetica" w:hAnsi="Helvetica" w:cstheme="minorHAnsi"/>
          <w:color w:val="000000" w:themeColor="text1"/>
          <w:sz w:val="20"/>
          <w:szCs w:val="20"/>
        </w:rPr>
        <w:t xml:space="preserve"> and its furnishing</w:t>
      </w:r>
      <w:r w:rsidR="00B220B8" w:rsidRPr="00527985">
        <w:rPr>
          <w:rFonts w:ascii="Helvetica" w:hAnsi="Helvetica" w:cstheme="minorHAnsi"/>
          <w:color w:val="000000" w:themeColor="text1"/>
          <w:sz w:val="20"/>
          <w:szCs w:val="20"/>
        </w:rPr>
        <w:t>s,</w:t>
      </w:r>
      <w:r w:rsidRPr="00527985">
        <w:rPr>
          <w:rFonts w:ascii="Helvetica" w:hAnsi="Helvetica" w:cstheme="minorHAnsi"/>
          <w:color w:val="000000" w:themeColor="text1"/>
          <w:sz w:val="20"/>
          <w:szCs w:val="20"/>
        </w:rPr>
        <w:t xml:space="preserve"> if responsibility is not otherwise placed.</w:t>
      </w:r>
    </w:p>
    <w:p w14:paraId="797C84D9" w14:textId="74760D29" w:rsidR="00C123AF" w:rsidRPr="00527985" w:rsidRDefault="009E0C52" w:rsidP="00527985">
      <w:pPr>
        <w:numPr>
          <w:ilvl w:val="0"/>
          <w:numId w:val="1"/>
        </w:numPr>
        <w:shd w:val="clear" w:color="auto" w:fill="FFFFFF"/>
        <w:spacing w:before="100" w:beforeAutospacing="1"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The University of Maine shall not discriminate on the basis of race, color, religion, sex, sexual orientation or citizenship status, disability or veteran status.  The University will provide reasonable accommodations to qualified individuals with disabilities upon request.</w:t>
      </w:r>
    </w:p>
    <w:p w14:paraId="4CAEA980" w14:textId="4E17442A" w:rsidR="009E0C52" w:rsidRPr="00AB7805" w:rsidRDefault="009E0C52" w:rsidP="00DB3DAE">
      <w:pPr>
        <w:contextualSpacing/>
        <w:rPr>
          <w:rFonts w:asciiTheme="minorHAnsi" w:hAnsiTheme="minorHAnsi" w:cstheme="minorHAnsi"/>
          <w:color w:val="000000" w:themeColor="text1"/>
        </w:rPr>
      </w:pPr>
    </w:p>
    <w:p w14:paraId="6BC82638" w14:textId="77777777" w:rsidR="0009422F" w:rsidRPr="00AB7805" w:rsidRDefault="0009422F" w:rsidP="0009422F">
      <w:pPr>
        <w:spacing w:before="100" w:beforeAutospacing="1" w:after="100" w:afterAutospacing="1"/>
        <w:contextualSpacing/>
        <w:jc w:val="center"/>
        <w:rPr>
          <w:rFonts w:ascii="Helvetica" w:hAnsi="Helvetica"/>
          <w:b/>
          <w:color w:val="000000" w:themeColor="text1"/>
          <w:sz w:val="18"/>
          <w:szCs w:val="18"/>
        </w:rPr>
      </w:pPr>
    </w:p>
    <w:p w14:paraId="31D540F6" w14:textId="77777777" w:rsidR="00113B66" w:rsidRDefault="00113B66" w:rsidP="0009422F">
      <w:pPr>
        <w:spacing w:before="100" w:beforeAutospacing="1" w:after="100" w:afterAutospacing="1"/>
        <w:contextualSpacing/>
        <w:jc w:val="center"/>
        <w:rPr>
          <w:rFonts w:ascii="Helvetica" w:hAnsi="Helvetica"/>
          <w:b/>
          <w:color w:val="000000" w:themeColor="text1"/>
          <w:sz w:val="18"/>
          <w:szCs w:val="18"/>
        </w:rPr>
      </w:pPr>
    </w:p>
    <w:p w14:paraId="083572AD" w14:textId="77777777" w:rsidR="00527985" w:rsidRDefault="00527985">
      <w:pPr>
        <w:rPr>
          <w:rFonts w:ascii="Helvetica" w:hAnsi="Helvetica"/>
          <w:b/>
          <w:color w:val="000000" w:themeColor="text1"/>
          <w:sz w:val="22"/>
          <w:szCs w:val="22"/>
        </w:rPr>
      </w:pPr>
      <w:r>
        <w:rPr>
          <w:rFonts w:ascii="Helvetica" w:hAnsi="Helvetica"/>
          <w:b/>
          <w:color w:val="000000" w:themeColor="text1"/>
          <w:sz w:val="22"/>
          <w:szCs w:val="22"/>
        </w:rPr>
        <w:br w:type="page"/>
      </w:r>
    </w:p>
    <w:p w14:paraId="318C46AE" w14:textId="057D157E" w:rsidR="0009422F" w:rsidRPr="00527985" w:rsidRDefault="0009422F" w:rsidP="00527985">
      <w:pPr>
        <w:spacing w:before="100" w:beforeAutospacing="1" w:after="100" w:afterAutospacing="1"/>
        <w:contextualSpacing/>
        <w:jc w:val="center"/>
        <w:rPr>
          <w:rFonts w:ascii="Helvetica" w:hAnsi="Helvetica"/>
          <w:b/>
          <w:color w:val="000000" w:themeColor="text1"/>
          <w:sz w:val="22"/>
          <w:szCs w:val="22"/>
        </w:rPr>
      </w:pPr>
      <w:r w:rsidRPr="00113B66">
        <w:rPr>
          <w:rFonts w:ascii="Helvetica" w:hAnsi="Helvetica"/>
          <w:b/>
          <w:color w:val="000000" w:themeColor="text1"/>
          <w:sz w:val="22"/>
          <w:szCs w:val="22"/>
        </w:rPr>
        <w:lastRenderedPageBreak/>
        <w:t>Visitor Waiver, Release, Indemnification of All Claims &amp; Covenant Not to Sue</w:t>
      </w:r>
    </w:p>
    <w:p w14:paraId="7E976BB0" w14:textId="77777777" w:rsidR="00113B66" w:rsidRDefault="00113B66" w:rsidP="0009422F">
      <w:pPr>
        <w:spacing w:before="100" w:beforeAutospacing="1" w:after="100" w:afterAutospacing="1"/>
        <w:contextualSpacing/>
        <w:rPr>
          <w:rFonts w:ascii="Helvetica" w:hAnsi="Helvetica"/>
          <w:color w:val="000000" w:themeColor="text1"/>
          <w:sz w:val="18"/>
          <w:szCs w:val="18"/>
        </w:rPr>
      </w:pPr>
    </w:p>
    <w:p w14:paraId="74C2D6DB" w14:textId="2D9D08E3" w:rsidR="0009422F" w:rsidRPr="00AB7805" w:rsidRDefault="0009422F" w:rsidP="0009422F">
      <w:pPr>
        <w:spacing w:before="100" w:beforeAutospacing="1" w:after="100" w:afterAutospacing="1"/>
        <w:contextualSpacing/>
        <w:rPr>
          <w:rFonts w:ascii="Helvetica" w:hAnsi="Helvetica"/>
          <w:color w:val="000000" w:themeColor="text1"/>
          <w:sz w:val="18"/>
          <w:szCs w:val="18"/>
        </w:rPr>
      </w:pPr>
      <w:r w:rsidRPr="0009422F">
        <w:rPr>
          <w:rFonts w:ascii="Helvetica" w:hAnsi="Helvetica"/>
          <w:color w:val="000000" w:themeColor="text1"/>
          <w:sz w:val="18"/>
          <w:szCs w:val="18"/>
        </w:rPr>
        <w:t xml:space="preserve">*PLEASE READ CAREFULLY. THIS DOCUMENT EFFECTS YOUR LEGAL RIGHTS AND IS LEGALLY BINDING.** </w:t>
      </w:r>
    </w:p>
    <w:p w14:paraId="3BB4890F" w14:textId="77777777" w:rsidR="0009422F" w:rsidRPr="0009422F" w:rsidRDefault="0009422F" w:rsidP="0009422F">
      <w:pPr>
        <w:spacing w:before="100" w:beforeAutospacing="1" w:after="100" w:afterAutospacing="1"/>
        <w:contextualSpacing/>
        <w:rPr>
          <w:color w:val="000000" w:themeColor="text1"/>
        </w:rPr>
      </w:pPr>
    </w:p>
    <w:p w14:paraId="41A26F3E" w14:textId="17FAD9B8" w:rsidR="0009422F" w:rsidRPr="00AB7805" w:rsidRDefault="0009422F" w:rsidP="0009422F">
      <w:pPr>
        <w:spacing w:before="100" w:beforeAutospacing="1" w:after="100" w:afterAutospacing="1"/>
        <w:contextualSpacing/>
        <w:jc w:val="center"/>
        <w:rPr>
          <w:rFonts w:ascii="Helvetica" w:hAnsi="Helvetica"/>
          <w:color w:val="000000" w:themeColor="text1"/>
          <w:sz w:val="18"/>
          <w:szCs w:val="18"/>
        </w:rPr>
      </w:pPr>
      <w:r w:rsidRPr="0009422F">
        <w:rPr>
          <w:rFonts w:ascii="Helvetica" w:hAnsi="Helvetica"/>
          <w:color w:val="000000" w:themeColor="text1"/>
          <w:sz w:val="18"/>
          <w:szCs w:val="18"/>
        </w:rPr>
        <w:t>**Assumption of Risk**</w:t>
      </w:r>
    </w:p>
    <w:p w14:paraId="0D7F3672" w14:textId="77777777" w:rsidR="0009422F" w:rsidRPr="00AB7805" w:rsidRDefault="0009422F" w:rsidP="0009422F">
      <w:pPr>
        <w:spacing w:before="100" w:beforeAutospacing="1" w:after="100" w:afterAutospacing="1"/>
        <w:contextualSpacing/>
        <w:jc w:val="center"/>
        <w:rPr>
          <w:rFonts w:ascii="Helvetica" w:hAnsi="Helvetica"/>
          <w:color w:val="000000" w:themeColor="text1"/>
          <w:sz w:val="18"/>
          <w:szCs w:val="18"/>
        </w:rPr>
      </w:pPr>
    </w:p>
    <w:p w14:paraId="71B98AD0" w14:textId="0C304568" w:rsidR="0009422F" w:rsidRDefault="0009422F" w:rsidP="0009422F">
      <w:pPr>
        <w:spacing w:before="100" w:beforeAutospacing="1" w:after="100" w:afterAutospacing="1"/>
        <w:contextualSpacing/>
        <w:rPr>
          <w:rFonts w:ascii="Helvetica" w:hAnsi="Helvetica"/>
          <w:color w:val="000000" w:themeColor="text1"/>
          <w:sz w:val="18"/>
          <w:szCs w:val="18"/>
        </w:rPr>
      </w:pPr>
      <w:r w:rsidRPr="0009422F">
        <w:rPr>
          <w:rFonts w:ascii="Helvetica" w:hAnsi="Helvetica"/>
          <w:color w:val="000000" w:themeColor="text1"/>
          <w:sz w:val="18"/>
          <w:szCs w:val="18"/>
        </w:rPr>
        <w:t>I, acknowledge and</w:t>
      </w:r>
      <w:r w:rsidRPr="00AB7805">
        <w:rPr>
          <w:rFonts w:ascii="Helvetica" w:hAnsi="Helvetica"/>
          <w:color w:val="000000" w:themeColor="text1"/>
          <w:sz w:val="18"/>
          <w:szCs w:val="18"/>
        </w:rPr>
        <w:t xml:space="preserve"> </w:t>
      </w:r>
      <w:r w:rsidRPr="0009422F">
        <w:rPr>
          <w:rFonts w:ascii="Helvetica" w:hAnsi="Helvetica"/>
          <w:color w:val="000000" w:themeColor="text1"/>
          <w:sz w:val="18"/>
          <w:szCs w:val="18"/>
        </w:rPr>
        <w:t xml:space="preserve">agree that any use of </w:t>
      </w:r>
      <w:r w:rsidRPr="00AB7805">
        <w:rPr>
          <w:rFonts w:ascii="Helvetica" w:hAnsi="Helvetica"/>
          <w:color w:val="000000" w:themeColor="text1"/>
          <w:sz w:val="18"/>
          <w:szCs w:val="18"/>
        </w:rPr>
        <w:t>University of Maine Darling Marine Center (hereafter the DMC)</w:t>
      </w:r>
      <w:r w:rsidRPr="0009422F">
        <w:rPr>
          <w:rFonts w:ascii="Helvetica" w:hAnsi="Helvetica"/>
          <w:color w:val="000000" w:themeColor="text1"/>
          <w:sz w:val="18"/>
          <w:szCs w:val="18"/>
        </w:rPr>
        <w:t xml:space="preserve"> facilities,</w:t>
      </w:r>
      <w:r w:rsidRPr="00AB7805">
        <w:rPr>
          <w:rFonts w:ascii="Helvetica" w:hAnsi="Helvetica"/>
          <w:color w:val="000000" w:themeColor="text1"/>
          <w:sz w:val="18"/>
          <w:szCs w:val="18"/>
        </w:rPr>
        <w:t xml:space="preserve"> including but not limited to housing; </w:t>
      </w:r>
      <w:r w:rsidRPr="0009422F">
        <w:rPr>
          <w:rFonts w:ascii="Helvetica" w:hAnsi="Helvetica"/>
          <w:color w:val="000000" w:themeColor="text1"/>
          <w:sz w:val="18"/>
          <w:szCs w:val="18"/>
        </w:rPr>
        <w:t>services</w:t>
      </w:r>
      <w:r w:rsidRPr="00AB7805">
        <w:rPr>
          <w:rFonts w:ascii="Helvetica" w:hAnsi="Helvetica"/>
          <w:color w:val="000000" w:themeColor="text1"/>
          <w:sz w:val="18"/>
          <w:szCs w:val="18"/>
        </w:rPr>
        <w:t>; e</w:t>
      </w:r>
      <w:r w:rsidRPr="0009422F">
        <w:rPr>
          <w:rFonts w:ascii="Helvetica" w:hAnsi="Helvetica"/>
          <w:color w:val="000000" w:themeColor="text1"/>
          <w:sz w:val="18"/>
          <w:szCs w:val="18"/>
        </w:rPr>
        <w:t>quipment</w:t>
      </w:r>
      <w:r w:rsidRPr="00AB7805">
        <w:rPr>
          <w:rFonts w:ascii="Helvetica" w:hAnsi="Helvetica"/>
          <w:color w:val="000000" w:themeColor="text1"/>
          <w:sz w:val="18"/>
          <w:szCs w:val="18"/>
        </w:rPr>
        <w:t>;</w:t>
      </w:r>
      <w:r w:rsidRPr="0009422F">
        <w:rPr>
          <w:rFonts w:ascii="Helvetica" w:hAnsi="Helvetica"/>
          <w:color w:val="000000" w:themeColor="text1"/>
          <w:sz w:val="18"/>
          <w:szCs w:val="18"/>
        </w:rPr>
        <w:t xml:space="preserve"> and premises (“Facilities”) and any participation in </w:t>
      </w:r>
      <w:r w:rsidRPr="00AB7805">
        <w:rPr>
          <w:rFonts w:ascii="Helvetica" w:hAnsi="Helvetica"/>
          <w:color w:val="000000" w:themeColor="text1"/>
          <w:sz w:val="18"/>
          <w:szCs w:val="18"/>
        </w:rPr>
        <w:t xml:space="preserve">DMC </w:t>
      </w:r>
      <w:r w:rsidRPr="0009422F">
        <w:rPr>
          <w:rFonts w:ascii="Helvetica" w:hAnsi="Helvetica"/>
          <w:color w:val="000000" w:themeColor="text1"/>
          <w:sz w:val="18"/>
          <w:szCs w:val="18"/>
        </w:rPr>
        <w:t xml:space="preserve"> programs and activities (“Programs”) comes with inherent risks including, but in no way limited to: (1) moderate and severe personal injury, (2) property damage, (3) disability, (4) death, and (5) sickness or disease. I voluntarily</w:t>
      </w:r>
      <w:r w:rsidRPr="00AB7805">
        <w:rPr>
          <w:rFonts w:ascii="Helvetica" w:hAnsi="Helvetica"/>
          <w:color w:val="000000" w:themeColor="text1"/>
          <w:sz w:val="18"/>
          <w:szCs w:val="18"/>
        </w:rPr>
        <w:t xml:space="preserve"> </w:t>
      </w:r>
      <w:r w:rsidRPr="0009422F">
        <w:rPr>
          <w:rFonts w:ascii="Helvetica" w:hAnsi="Helvetica"/>
          <w:color w:val="000000" w:themeColor="text1"/>
          <w:sz w:val="18"/>
          <w:szCs w:val="18"/>
        </w:rPr>
        <w:t>accept and assume full responsibility for these risks as well as any and all other risks of the use of Facilities and participation in</w:t>
      </w:r>
      <w:r w:rsidRPr="00AB7805">
        <w:rPr>
          <w:rFonts w:ascii="Helvetica" w:hAnsi="Helvetica"/>
          <w:color w:val="000000" w:themeColor="text1"/>
          <w:sz w:val="18"/>
          <w:szCs w:val="18"/>
        </w:rPr>
        <w:t xml:space="preserve"> </w:t>
      </w:r>
      <w:r w:rsidRPr="0009422F">
        <w:rPr>
          <w:rFonts w:ascii="Helvetica" w:hAnsi="Helvetica"/>
          <w:color w:val="000000" w:themeColor="text1"/>
          <w:sz w:val="18"/>
          <w:szCs w:val="18"/>
        </w:rPr>
        <w:t>Programs. I agree that I have full knowledge of the nature and extent of all such risks and am not relying</w:t>
      </w:r>
      <w:r w:rsidRPr="0009422F">
        <w:rPr>
          <w:rFonts w:ascii="Helvetica" w:hAnsi="Helvetica"/>
          <w:color w:val="000000" w:themeColor="text1"/>
          <w:sz w:val="18"/>
          <w:szCs w:val="18"/>
        </w:rPr>
        <w:br/>
        <w:t>on all such risks being described in this document.</w:t>
      </w:r>
    </w:p>
    <w:p w14:paraId="2DBDBC00" w14:textId="77777777" w:rsidR="00C123AF" w:rsidRDefault="00C123AF" w:rsidP="00527985">
      <w:pPr>
        <w:spacing w:before="100" w:beforeAutospacing="1" w:after="100" w:afterAutospacing="1"/>
        <w:contextualSpacing/>
        <w:rPr>
          <w:rFonts w:ascii="Helvetica" w:hAnsi="Helvetica"/>
          <w:color w:val="000000" w:themeColor="text1"/>
          <w:sz w:val="18"/>
          <w:szCs w:val="18"/>
        </w:rPr>
      </w:pPr>
    </w:p>
    <w:p w14:paraId="39015F2F" w14:textId="77777777" w:rsidR="00C123AF" w:rsidRPr="00113B66" w:rsidRDefault="00C123AF" w:rsidP="00C123AF">
      <w:pPr>
        <w:spacing w:before="100" w:beforeAutospacing="1" w:after="100" w:afterAutospacing="1"/>
        <w:contextualSpacing/>
        <w:jc w:val="center"/>
        <w:rPr>
          <w:rFonts w:ascii="Helvetica" w:hAnsi="Helvetica"/>
          <w:b/>
          <w:color w:val="000000" w:themeColor="text1"/>
          <w:sz w:val="22"/>
          <w:szCs w:val="22"/>
        </w:rPr>
      </w:pPr>
      <w:r w:rsidRPr="00113B66">
        <w:rPr>
          <w:rFonts w:ascii="Helvetica" w:hAnsi="Helvetica"/>
          <w:b/>
          <w:color w:val="000000" w:themeColor="text1"/>
          <w:sz w:val="22"/>
          <w:szCs w:val="22"/>
        </w:rPr>
        <w:t>Visitor Waiver, Release, Indemnification of All Claims &amp; Covenant Not to Sue</w:t>
      </w:r>
      <w:r>
        <w:rPr>
          <w:rFonts w:ascii="Helvetica" w:hAnsi="Helvetica"/>
          <w:b/>
          <w:color w:val="000000" w:themeColor="text1"/>
          <w:sz w:val="22"/>
          <w:szCs w:val="22"/>
        </w:rPr>
        <w:t xml:space="preserve"> (Continued)</w:t>
      </w:r>
    </w:p>
    <w:p w14:paraId="04AD6CB6" w14:textId="77777777" w:rsidR="00C123AF" w:rsidRDefault="00C123AF" w:rsidP="00C123AF">
      <w:pPr>
        <w:spacing w:before="100" w:beforeAutospacing="1" w:after="100" w:afterAutospacing="1"/>
        <w:contextualSpacing/>
        <w:jc w:val="center"/>
        <w:rPr>
          <w:rFonts w:ascii="Helvetica" w:hAnsi="Helvetica"/>
          <w:color w:val="000000" w:themeColor="text1"/>
          <w:sz w:val="18"/>
          <w:szCs w:val="18"/>
        </w:rPr>
      </w:pPr>
    </w:p>
    <w:p w14:paraId="7B501242" w14:textId="5BE650FC" w:rsidR="0009422F" w:rsidRPr="00AB7805" w:rsidRDefault="0009422F" w:rsidP="0009422F">
      <w:pPr>
        <w:spacing w:before="100" w:beforeAutospacing="1" w:after="100" w:afterAutospacing="1"/>
        <w:contextualSpacing/>
        <w:jc w:val="center"/>
        <w:rPr>
          <w:rFonts w:ascii="Helvetica" w:hAnsi="Helvetica"/>
          <w:color w:val="000000" w:themeColor="text1"/>
          <w:sz w:val="18"/>
          <w:szCs w:val="18"/>
        </w:rPr>
      </w:pPr>
      <w:r w:rsidRPr="0009422F">
        <w:rPr>
          <w:rFonts w:ascii="Helvetica" w:hAnsi="Helvetica"/>
          <w:color w:val="000000" w:themeColor="text1"/>
          <w:sz w:val="18"/>
          <w:szCs w:val="18"/>
        </w:rPr>
        <w:t>**Waiver, Release, Indemnification &amp; Covenant Not to Sue**</w:t>
      </w:r>
      <w:r w:rsidRPr="0009422F">
        <w:rPr>
          <w:rFonts w:ascii="Helvetica" w:hAnsi="Helvetica"/>
          <w:color w:val="000000" w:themeColor="text1"/>
          <w:sz w:val="18"/>
          <w:szCs w:val="18"/>
        </w:rPr>
        <w:br/>
      </w:r>
    </w:p>
    <w:p w14:paraId="760F461F" w14:textId="7EB8A03E" w:rsidR="0009422F" w:rsidRPr="00AB7805" w:rsidRDefault="0009422F" w:rsidP="0009422F">
      <w:pPr>
        <w:spacing w:before="100" w:beforeAutospacing="1" w:after="100" w:afterAutospacing="1"/>
        <w:contextualSpacing/>
        <w:rPr>
          <w:rFonts w:ascii="Helvetica" w:hAnsi="Helvetica"/>
          <w:color w:val="000000" w:themeColor="text1"/>
          <w:sz w:val="18"/>
          <w:szCs w:val="18"/>
        </w:rPr>
      </w:pPr>
      <w:r w:rsidRPr="0009422F">
        <w:rPr>
          <w:rFonts w:ascii="Helvetica" w:hAnsi="Helvetica"/>
          <w:color w:val="000000" w:themeColor="text1"/>
          <w:sz w:val="18"/>
          <w:szCs w:val="18"/>
        </w:rPr>
        <w:t xml:space="preserve">In consideration of </w:t>
      </w:r>
      <w:r w:rsidR="0060308D" w:rsidRPr="00AB7805">
        <w:rPr>
          <w:rFonts w:ascii="Helvetica" w:hAnsi="Helvetica"/>
          <w:color w:val="000000" w:themeColor="text1"/>
          <w:sz w:val="18"/>
          <w:szCs w:val="18"/>
        </w:rPr>
        <w:t>my, where relevant, my Minor’s</w:t>
      </w:r>
      <w:r w:rsidRPr="0009422F">
        <w:rPr>
          <w:rFonts w:ascii="Helvetica" w:hAnsi="Helvetica"/>
          <w:color w:val="000000" w:themeColor="text1"/>
          <w:sz w:val="18"/>
          <w:szCs w:val="18"/>
        </w:rPr>
        <w:t xml:space="preserve"> use of Facilities and participation in Programs I, in my legal capacity as</w:t>
      </w:r>
      <w:r w:rsidR="0060308D" w:rsidRPr="00AB7805">
        <w:rPr>
          <w:rFonts w:ascii="Helvetica" w:hAnsi="Helvetica"/>
          <w:color w:val="000000" w:themeColor="text1"/>
          <w:sz w:val="18"/>
          <w:szCs w:val="18"/>
        </w:rPr>
        <w:t xml:space="preserve"> </w:t>
      </w:r>
      <w:r w:rsidRPr="0009422F">
        <w:rPr>
          <w:rFonts w:ascii="Helvetica" w:hAnsi="Helvetica"/>
          <w:color w:val="000000" w:themeColor="text1"/>
          <w:sz w:val="18"/>
          <w:szCs w:val="18"/>
        </w:rPr>
        <w:t xml:space="preserve">parent/guardian of Minor, agree on behalf of myself and Minor that </w:t>
      </w:r>
      <w:r w:rsidRPr="00AB7805">
        <w:rPr>
          <w:rFonts w:ascii="Helvetica" w:hAnsi="Helvetica"/>
          <w:color w:val="000000" w:themeColor="text1"/>
          <w:sz w:val="18"/>
          <w:szCs w:val="18"/>
        </w:rPr>
        <w:t xml:space="preserve">the University of Maine System and its </w:t>
      </w:r>
      <w:r w:rsidRPr="0009422F">
        <w:rPr>
          <w:rFonts w:ascii="Helvetica" w:hAnsi="Helvetica"/>
          <w:color w:val="000000" w:themeColor="text1"/>
          <w:sz w:val="18"/>
          <w:szCs w:val="18"/>
        </w:rPr>
        <w:t>officers, directors, agents, employees, volunteers, insurers and representatives (“Releasees”) will not be liable for any personal injury, property damage, disability, death, sickness or disease incurred by Minor, however</w:t>
      </w:r>
      <w:r w:rsidRPr="0009422F">
        <w:rPr>
          <w:rFonts w:ascii="Helvetica" w:hAnsi="Helvetica"/>
          <w:color w:val="000000" w:themeColor="text1"/>
          <w:sz w:val="18"/>
          <w:szCs w:val="18"/>
        </w:rPr>
        <w:br/>
        <w:t>occurring including, but not limited to, the negligence of Releasees. I understand that Minor and I will be</w:t>
      </w:r>
      <w:r w:rsidRPr="0009422F">
        <w:rPr>
          <w:rFonts w:ascii="Helvetica" w:hAnsi="Helvetica"/>
          <w:color w:val="000000" w:themeColor="text1"/>
          <w:sz w:val="18"/>
          <w:szCs w:val="18"/>
        </w:rPr>
        <w:br/>
        <w:t>solely responsible for any loss or damage, including personal injury, property damage, disability, death,</w:t>
      </w:r>
      <w:r w:rsidRPr="0009422F">
        <w:rPr>
          <w:rFonts w:ascii="Helvetica" w:hAnsi="Helvetica"/>
          <w:color w:val="000000" w:themeColor="text1"/>
          <w:sz w:val="18"/>
          <w:szCs w:val="18"/>
        </w:rPr>
        <w:br/>
        <w:t xml:space="preserve">sickness or death sustained from the use of Facilities and participation in Programs. </w:t>
      </w:r>
    </w:p>
    <w:p w14:paraId="0BE86230" w14:textId="77777777" w:rsidR="0060308D" w:rsidRPr="0009422F" w:rsidRDefault="0060308D" w:rsidP="0009422F">
      <w:pPr>
        <w:spacing w:before="100" w:beforeAutospacing="1" w:after="100" w:afterAutospacing="1"/>
        <w:contextualSpacing/>
        <w:rPr>
          <w:color w:val="000000" w:themeColor="text1"/>
        </w:rPr>
      </w:pPr>
    </w:p>
    <w:p w14:paraId="3D72FEDD" w14:textId="28585592" w:rsidR="0009422F" w:rsidRPr="0009422F" w:rsidRDefault="0009422F" w:rsidP="0009422F">
      <w:pPr>
        <w:spacing w:before="100" w:beforeAutospacing="1" w:after="100" w:afterAutospacing="1"/>
        <w:contextualSpacing/>
        <w:rPr>
          <w:color w:val="000000" w:themeColor="text1"/>
        </w:rPr>
      </w:pPr>
      <w:r w:rsidRPr="0009422F">
        <w:rPr>
          <w:rFonts w:ascii="Helvetica" w:hAnsi="Helvetica"/>
          <w:color w:val="000000" w:themeColor="text1"/>
          <w:sz w:val="18"/>
          <w:szCs w:val="18"/>
        </w:rPr>
        <w:t>I further agree, in my legal capacity as the parent/guardian of Minor, on behalf of Minor, myself, and any and all legal successors and proxies, to release and **HEREBY DO RELEASE, WAIVE AND COVENANT NOT TO SUE** Releasees from any causes of action, claims, suits, liabilities or demands of any nature whatsoever including, but in no way limited to, claims of negligence, which Minor, myself, and any and all legal successors and proxies may have, now or in the future, against Releasees on account of personal injury, property damage, disability, death, sickness, disease or accident of any kind, arising</w:t>
      </w:r>
      <w:r w:rsidRPr="00AB7805">
        <w:rPr>
          <w:rFonts w:ascii="Helvetica" w:hAnsi="Helvetica"/>
          <w:color w:val="000000" w:themeColor="text1"/>
          <w:sz w:val="18"/>
          <w:szCs w:val="18"/>
        </w:rPr>
        <w:t xml:space="preserve"> </w:t>
      </w:r>
      <w:r w:rsidRPr="0009422F">
        <w:rPr>
          <w:rFonts w:ascii="Helvetica" w:hAnsi="Helvetica"/>
          <w:color w:val="000000" w:themeColor="text1"/>
          <w:sz w:val="18"/>
          <w:szCs w:val="18"/>
        </w:rPr>
        <w:t>out of or in any way related to the use of Facilities or participation in Programs, whether that participation</w:t>
      </w:r>
      <w:r w:rsidRPr="00AB7805">
        <w:rPr>
          <w:rFonts w:ascii="Helvetica" w:hAnsi="Helvetica"/>
          <w:color w:val="000000" w:themeColor="text1"/>
          <w:sz w:val="18"/>
          <w:szCs w:val="18"/>
        </w:rPr>
        <w:t xml:space="preserve"> </w:t>
      </w:r>
      <w:r w:rsidRPr="0009422F">
        <w:rPr>
          <w:rFonts w:ascii="Helvetica" w:hAnsi="Helvetica"/>
          <w:color w:val="000000" w:themeColor="text1"/>
          <w:sz w:val="18"/>
          <w:szCs w:val="18"/>
        </w:rPr>
        <w:t xml:space="preserve">is supervised or unsupervised, however the injury or damage occurs, including, but not limited to, the negligence of Releasees. </w:t>
      </w:r>
    </w:p>
    <w:p w14:paraId="6D89633F" w14:textId="77777777" w:rsidR="0060308D" w:rsidRPr="00AB7805" w:rsidRDefault="0060308D" w:rsidP="0009422F">
      <w:pPr>
        <w:spacing w:before="100" w:beforeAutospacing="1" w:after="100" w:afterAutospacing="1"/>
        <w:contextualSpacing/>
        <w:rPr>
          <w:rFonts w:ascii="Helvetica" w:hAnsi="Helvetica"/>
          <w:color w:val="000000" w:themeColor="text1"/>
          <w:sz w:val="18"/>
          <w:szCs w:val="18"/>
        </w:rPr>
      </w:pPr>
    </w:p>
    <w:p w14:paraId="7FA83581" w14:textId="6D0B820F" w:rsidR="0009422F" w:rsidRPr="0009422F" w:rsidRDefault="0009422F" w:rsidP="0009422F">
      <w:pPr>
        <w:spacing w:before="100" w:beforeAutospacing="1" w:after="100" w:afterAutospacing="1"/>
        <w:contextualSpacing/>
        <w:rPr>
          <w:color w:val="000000" w:themeColor="text1"/>
        </w:rPr>
      </w:pPr>
      <w:r w:rsidRPr="0009422F">
        <w:rPr>
          <w:rFonts w:ascii="Helvetica" w:hAnsi="Helvetica"/>
          <w:color w:val="000000" w:themeColor="text1"/>
          <w:sz w:val="18"/>
          <w:szCs w:val="18"/>
        </w:rPr>
        <w:t xml:space="preserve">In further consideration of the use of Facilities and participation in Programs, I, in my legal capacity as parent/guardian of Minor, agree on behalf of myself and Minor to **INDEMNIFY AND HOLD HARMLESS** Releasees from any and all causes of action, claims, demands, losses, suits, liabilities or costs of any nature whatsoever, including claims of negligence, arising out of or in any way related to the use of Facilities and participation in Programs. </w:t>
      </w:r>
    </w:p>
    <w:p w14:paraId="58D001EF" w14:textId="6A5765D6" w:rsidR="0009422F" w:rsidRPr="00527985" w:rsidRDefault="0009422F" w:rsidP="0009422F">
      <w:pPr>
        <w:shd w:val="clear" w:color="auto" w:fill="FFFFFF"/>
        <w:spacing w:before="240"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_____________________________________________________________________</w:t>
      </w:r>
      <w:r w:rsidR="00527985" w:rsidRPr="00527985">
        <w:rPr>
          <w:rFonts w:ascii="Helvetica" w:hAnsi="Helvetica" w:cstheme="minorHAnsi"/>
          <w:color w:val="000000" w:themeColor="text1"/>
          <w:sz w:val="20"/>
          <w:szCs w:val="20"/>
        </w:rPr>
        <w:t>_______________</w:t>
      </w:r>
    </w:p>
    <w:p w14:paraId="616CDDFD" w14:textId="77777777" w:rsidR="0009422F" w:rsidRPr="00527985" w:rsidRDefault="0009422F" w:rsidP="00DB3DAE">
      <w:pPr>
        <w:pBdr>
          <w:bottom w:val="single" w:sz="6" w:space="1" w:color="auto"/>
        </w:pBdr>
        <w:contextualSpacing/>
        <w:jc w:val="center"/>
        <w:rPr>
          <w:rFonts w:ascii="Helvetica" w:hAnsi="Helvetica" w:cstheme="minorHAnsi"/>
          <w:vanish/>
          <w:color w:val="000000" w:themeColor="text1"/>
          <w:sz w:val="20"/>
          <w:szCs w:val="20"/>
        </w:rPr>
      </w:pPr>
    </w:p>
    <w:p w14:paraId="2C55114D" w14:textId="77777777" w:rsidR="00DB3DAE" w:rsidRPr="00527985" w:rsidRDefault="00DB3DAE" w:rsidP="00DB3DAE">
      <w:pPr>
        <w:contextualSpacing/>
        <w:rPr>
          <w:rFonts w:ascii="Helvetica" w:hAnsi="Helvetica" w:cstheme="minorHAnsi"/>
          <w:color w:val="000000" w:themeColor="text1"/>
          <w:sz w:val="20"/>
          <w:szCs w:val="20"/>
        </w:rPr>
      </w:pPr>
    </w:p>
    <w:p w14:paraId="4A690620" w14:textId="043A9DF2" w:rsidR="00DB3DAE" w:rsidRPr="00527985" w:rsidRDefault="0060308D" w:rsidP="00DB3DAE">
      <w:pPr>
        <w:contextualSpacing/>
        <w:rPr>
          <w:rFonts w:ascii="Helvetica" w:hAnsi="Helvetica" w:cstheme="minorHAnsi"/>
          <w:b/>
          <w:i/>
          <w:color w:val="000000" w:themeColor="text1"/>
          <w:sz w:val="20"/>
          <w:szCs w:val="20"/>
        </w:rPr>
      </w:pPr>
      <w:r w:rsidRPr="00527985">
        <w:rPr>
          <w:rFonts w:ascii="Helvetica" w:hAnsi="Helvetica" w:cstheme="minorHAnsi"/>
          <w:b/>
          <w:i/>
          <w:color w:val="000000" w:themeColor="text1"/>
          <w:sz w:val="20"/>
          <w:szCs w:val="20"/>
        </w:rPr>
        <w:t xml:space="preserve">All adults staying in DMC Housing must complete this form. </w:t>
      </w:r>
    </w:p>
    <w:p w14:paraId="57C9F3CD" w14:textId="77777777" w:rsidR="0060308D" w:rsidRPr="00527985" w:rsidRDefault="0060308D" w:rsidP="00DB3DAE">
      <w:pPr>
        <w:contextualSpacing/>
        <w:rPr>
          <w:rFonts w:ascii="Helvetica" w:hAnsi="Helvetica" w:cstheme="minorHAnsi"/>
          <w:i/>
          <w:color w:val="000000" w:themeColor="text1"/>
          <w:sz w:val="20"/>
          <w:szCs w:val="20"/>
        </w:rPr>
      </w:pPr>
    </w:p>
    <w:p w14:paraId="4211B90B" w14:textId="4F25C1F4" w:rsidR="009E0C52" w:rsidRPr="00527985" w:rsidRDefault="009E0C52" w:rsidP="00DB3DAE">
      <w:pPr>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 xml:space="preserve">I hereby acknowledge that I have received, read, and agreed to the terms and conditions of this contract and those described at </w:t>
      </w:r>
      <w:hyperlink r:id="rId9" w:history="1">
        <w:r w:rsidR="007335A8" w:rsidRPr="00527985">
          <w:rPr>
            <w:rFonts w:ascii="Helvetica" w:hAnsi="Helvetica" w:cstheme="minorHAnsi"/>
            <w:color w:val="000000" w:themeColor="text1"/>
            <w:sz w:val="20"/>
            <w:szCs w:val="20"/>
            <w:u w:val="single"/>
          </w:rPr>
          <w:t>https://dmc.umaine.ed</w:t>
        </w:r>
        <w:r w:rsidR="007335A8" w:rsidRPr="00527985">
          <w:rPr>
            <w:rFonts w:ascii="Helvetica" w:hAnsi="Helvetica" w:cstheme="minorHAnsi"/>
            <w:color w:val="000000" w:themeColor="text1"/>
            <w:sz w:val="20"/>
            <w:szCs w:val="20"/>
            <w:u w:val="single"/>
          </w:rPr>
          <w:t>u</w:t>
        </w:r>
        <w:r w:rsidR="007335A8" w:rsidRPr="00527985">
          <w:rPr>
            <w:rFonts w:ascii="Helvetica" w:hAnsi="Helvetica" w:cstheme="minorHAnsi"/>
            <w:color w:val="000000" w:themeColor="text1"/>
            <w:sz w:val="20"/>
            <w:szCs w:val="20"/>
            <w:u w:val="single"/>
          </w:rPr>
          <w:t>/welcome/safety/</w:t>
        </w:r>
      </w:hyperlink>
      <w:r w:rsidR="007335A8" w:rsidRPr="00527985">
        <w:rPr>
          <w:rFonts w:ascii="Helvetica" w:hAnsi="Helvetica" w:cstheme="minorHAnsi"/>
          <w:color w:val="000000" w:themeColor="text1"/>
          <w:sz w:val="20"/>
          <w:szCs w:val="20"/>
        </w:rPr>
        <w:t xml:space="preserve"> and links therein.</w:t>
      </w:r>
      <w:r w:rsidR="00883089" w:rsidRPr="00527985">
        <w:rPr>
          <w:rFonts w:ascii="Helvetica" w:hAnsi="Helvetica" w:cstheme="minorHAnsi"/>
          <w:color w:val="000000" w:themeColor="text1"/>
          <w:sz w:val="20"/>
          <w:szCs w:val="20"/>
        </w:rPr>
        <w:t xml:space="preserve"> </w:t>
      </w:r>
      <w:r w:rsidR="004E2E38" w:rsidRPr="00527985">
        <w:rPr>
          <w:rFonts w:ascii="Helvetica" w:hAnsi="Helvetica" w:cstheme="minorHAnsi"/>
          <w:color w:val="000000" w:themeColor="text1"/>
          <w:sz w:val="20"/>
          <w:szCs w:val="20"/>
        </w:rPr>
        <w:t xml:space="preserve">I affirm that I have reviewed the </w:t>
      </w:r>
      <w:hyperlink r:id="rId10" w:history="1">
        <w:r w:rsidR="004E2E38" w:rsidRPr="00527985">
          <w:rPr>
            <w:rStyle w:val="Hyperlink"/>
            <w:rFonts w:ascii="Helvetica" w:hAnsi="Helvetica" w:cstheme="minorHAnsi"/>
            <w:color w:val="000000" w:themeColor="text1"/>
            <w:sz w:val="20"/>
            <w:szCs w:val="20"/>
          </w:rPr>
          <w:t>DMC Emergency Action Plan</w:t>
        </w:r>
      </w:hyperlink>
      <w:r w:rsidR="004E2E38" w:rsidRPr="00527985">
        <w:rPr>
          <w:rFonts w:ascii="Helvetica" w:hAnsi="Helvetica" w:cstheme="minorHAnsi"/>
          <w:color w:val="000000" w:themeColor="text1"/>
          <w:sz w:val="20"/>
          <w:szCs w:val="20"/>
        </w:rPr>
        <w:t xml:space="preserve"> and understand the risks inherent in occupying a housing unit at the DMC. </w:t>
      </w:r>
      <w:r w:rsidR="00883089" w:rsidRPr="00527985">
        <w:rPr>
          <w:rFonts w:ascii="Helvetica" w:hAnsi="Helvetica" w:cstheme="minorHAnsi"/>
          <w:color w:val="000000" w:themeColor="text1"/>
          <w:sz w:val="20"/>
          <w:szCs w:val="20"/>
        </w:rPr>
        <w:t xml:space="preserve"> </w:t>
      </w:r>
      <w:r w:rsidRPr="00527985">
        <w:rPr>
          <w:rFonts w:ascii="Helvetica" w:hAnsi="Helvetica" w:cstheme="minorHAnsi"/>
          <w:color w:val="000000" w:themeColor="text1"/>
          <w:sz w:val="20"/>
          <w:szCs w:val="20"/>
        </w:rPr>
        <w:t>I agree to abide by and be legally bound to the terms and conditions on this contract. I acknowledge that the information above is correct to the best of my knowledge. This housing agreement is a license agreement between the University and me and is not a lease.</w:t>
      </w:r>
    </w:p>
    <w:p w14:paraId="38ABDE2A" w14:textId="77777777" w:rsidR="00DB3DAE" w:rsidRPr="00527985" w:rsidRDefault="00DB3DAE" w:rsidP="00DB3DAE">
      <w:pPr>
        <w:contextualSpacing/>
        <w:rPr>
          <w:rFonts w:ascii="Helvetica" w:hAnsi="Helvetica" w:cstheme="minorHAnsi"/>
          <w:color w:val="000000" w:themeColor="text1"/>
          <w:sz w:val="20"/>
          <w:szCs w:val="20"/>
        </w:rPr>
      </w:pPr>
    </w:p>
    <w:p w14:paraId="0FE4A8C9" w14:textId="4513BCA6" w:rsidR="009E0C52" w:rsidRPr="00527985" w:rsidRDefault="00DB3DAE" w:rsidP="00DB3DAE">
      <w:pPr>
        <w:shd w:val="clear" w:color="auto" w:fill="FFFFFF"/>
        <w:spacing w:before="240"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__________________________________________________</w:t>
      </w:r>
      <w:r w:rsidR="0060308D" w:rsidRPr="00527985">
        <w:rPr>
          <w:rFonts w:ascii="Helvetica" w:hAnsi="Helvetica" w:cstheme="minorHAnsi"/>
          <w:color w:val="000000" w:themeColor="text1"/>
          <w:sz w:val="20"/>
          <w:szCs w:val="20"/>
        </w:rPr>
        <w:tab/>
      </w:r>
      <w:r w:rsidRPr="00527985">
        <w:rPr>
          <w:rFonts w:ascii="Helvetica" w:hAnsi="Helvetica" w:cstheme="minorHAnsi"/>
          <w:color w:val="000000" w:themeColor="text1"/>
          <w:sz w:val="20"/>
          <w:szCs w:val="20"/>
        </w:rPr>
        <w:t>___________________</w:t>
      </w:r>
    </w:p>
    <w:p w14:paraId="130A3826" w14:textId="73781010" w:rsidR="00DB3DAE" w:rsidRPr="00527985" w:rsidRDefault="0060308D" w:rsidP="00DB3DAE">
      <w:pPr>
        <w:shd w:val="clear" w:color="auto" w:fill="FFFFFF"/>
        <w:spacing w:before="240" w:after="100" w:afterAutospacing="1"/>
        <w:contextualSpacing/>
        <w:rPr>
          <w:rFonts w:ascii="Helvetica" w:hAnsi="Helvetica" w:cstheme="minorHAnsi"/>
          <w:i/>
          <w:color w:val="000000" w:themeColor="text1"/>
          <w:sz w:val="20"/>
          <w:szCs w:val="20"/>
        </w:rPr>
      </w:pPr>
      <w:r w:rsidRPr="00527985">
        <w:rPr>
          <w:rFonts w:ascii="Helvetica" w:hAnsi="Helvetica" w:cstheme="minorHAnsi"/>
          <w:b/>
          <w:i/>
          <w:color w:val="000000" w:themeColor="text1"/>
          <w:sz w:val="20"/>
          <w:szCs w:val="20"/>
        </w:rPr>
        <w:t xml:space="preserve">Signature </w:t>
      </w:r>
      <w:r w:rsidRPr="00527985">
        <w:rPr>
          <w:rFonts w:ascii="Helvetica" w:hAnsi="Helvetica" w:cstheme="minorHAnsi"/>
          <w:i/>
          <w:color w:val="000000" w:themeColor="text1"/>
          <w:sz w:val="20"/>
          <w:szCs w:val="20"/>
        </w:rPr>
        <w:t>of Adult Staying in DMC Visitor Housing</w:t>
      </w:r>
      <w:r w:rsidR="00DB3DAE" w:rsidRPr="00527985">
        <w:rPr>
          <w:rFonts w:ascii="Helvetica" w:hAnsi="Helvetica" w:cstheme="minorHAnsi"/>
          <w:i/>
          <w:color w:val="000000" w:themeColor="text1"/>
          <w:sz w:val="20"/>
          <w:szCs w:val="20"/>
        </w:rPr>
        <w:tab/>
      </w:r>
      <w:r w:rsidR="00DB3DAE" w:rsidRPr="00527985">
        <w:rPr>
          <w:rFonts w:ascii="Helvetica" w:hAnsi="Helvetica" w:cstheme="minorHAnsi"/>
          <w:i/>
          <w:color w:val="000000" w:themeColor="text1"/>
          <w:sz w:val="20"/>
          <w:szCs w:val="20"/>
        </w:rPr>
        <w:tab/>
      </w:r>
      <w:r w:rsidR="00DB3DAE" w:rsidRPr="00527985">
        <w:rPr>
          <w:rFonts w:ascii="Helvetica" w:hAnsi="Helvetica" w:cstheme="minorHAnsi"/>
          <w:i/>
          <w:color w:val="000000" w:themeColor="text1"/>
          <w:sz w:val="20"/>
          <w:szCs w:val="20"/>
        </w:rPr>
        <w:tab/>
      </w:r>
      <w:r w:rsidR="00DB3DAE" w:rsidRPr="00527985">
        <w:rPr>
          <w:rFonts w:ascii="Helvetica" w:hAnsi="Helvetica" w:cstheme="minorHAnsi"/>
          <w:i/>
          <w:color w:val="000000" w:themeColor="text1"/>
          <w:sz w:val="20"/>
          <w:szCs w:val="20"/>
        </w:rPr>
        <w:tab/>
        <w:t>Date</w:t>
      </w:r>
    </w:p>
    <w:p w14:paraId="7258FC00" w14:textId="77777777" w:rsidR="0060308D" w:rsidRPr="00527985" w:rsidRDefault="0060308D" w:rsidP="0060308D">
      <w:pPr>
        <w:shd w:val="clear" w:color="auto" w:fill="FFFFFF"/>
        <w:spacing w:before="240" w:after="100" w:afterAutospacing="1"/>
        <w:contextualSpacing/>
        <w:rPr>
          <w:rFonts w:ascii="Helvetica" w:hAnsi="Helvetica" w:cstheme="minorHAnsi"/>
          <w:i/>
          <w:color w:val="000000" w:themeColor="text1"/>
          <w:sz w:val="20"/>
          <w:szCs w:val="20"/>
        </w:rPr>
      </w:pPr>
    </w:p>
    <w:p w14:paraId="5AC8890E" w14:textId="77777777" w:rsidR="0060308D" w:rsidRPr="00527985" w:rsidRDefault="0060308D" w:rsidP="0060308D">
      <w:pPr>
        <w:shd w:val="clear" w:color="auto" w:fill="FFFFFF"/>
        <w:spacing w:before="240" w:after="100" w:afterAutospacing="1"/>
        <w:contextualSpacing/>
        <w:rPr>
          <w:rFonts w:ascii="Helvetica" w:hAnsi="Helvetica" w:cstheme="minorHAnsi"/>
          <w:color w:val="000000" w:themeColor="text1"/>
          <w:sz w:val="20"/>
          <w:szCs w:val="20"/>
        </w:rPr>
      </w:pPr>
      <w:r w:rsidRPr="00527985">
        <w:rPr>
          <w:rFonts w:ascii="Helvetica" w:hAnsi="Helvetica" w:cstheme="minorHAnsi"/>
          <w:color w:val="000000" w:themeColor="text1"/>
          <w:sz w:val="20"/>
          <w:szCs w:val="20"/>
        </w:rPr>
        <w:t>_____________________________________________________________________</w:t>
      </w:r>
    </w:p>
    <w:p w14:paraId="213F0653" w14:textId="7265D03A" w:rsidR="0060308D" w:rsidRPr="00527985" w:rsidRDefault="0060308D" w:rsidP="0060308D">
      <w:pPr>
        <w:shd w:val="clear" w:color="auto" w:fill="FFFFFF"/>
        <w:spacing w:before="240" w:after="100" w:afterAutospacing="1"/>
        <w:contextualSpacing/>
        <w:rPr>
          <w:rFonts w:ascii="Helvetica" w:hAnsi="Helvetica" w:cstheme="minorHAnsi"/>
          <w:i/>
          <w:color w:val="000000" w:themeColor="text1"/>
          <w:sz w:val="20"/>
          <w:szCs w:val="20"/>
        </w:rPr>
      </w:pPr>
      <w:r w:rsidRPr="00527985">
        <w:rPr>
          <w:rFonts w:ascii="Helvetica" w:hAnsi="Helvetica" w:cstheme="minorHAnsi"/>
          <w:b/>
          <w:i/>
          <w:color w:val="000000" w:themeColor="text1"/>
          <w:sz w:val="20"/>
          <w:szCs w:val="20"/>
        </w:rPr>
        <w:t>Please Print:</w:t>
      </w:r>
      <w:r w:rsidRPr="00527985">
        <w:rPr>
          <w:rFonts w:ascii="Helvetica" w:hAnsi="Helvetica" w:cstheme="minorHAnsi"/>
          <w:i/>
          <w:color w:val="000000" w:themeColor="text1"/>
          <w:sz w:val="20"/>
          <w:szCs w:val="20"/>
        </w:rPr>
        <w:t xml:space="preserve"> Name of Adult Staying in DMC Visitor Housing </w:t>
      </w:r>
    </w:p>
    <w:p w14:paraId="4C8A4654" w14:textId="77777777" w:rsidR="0060308D" w:rsidRPr="00527985" w:rsidRDefault="0060308D" w:rsidP="0060308D">
      <w:pPr>
        <w:shd w:val="clear" w:color="auto" w:fill="FFFFFF"/>
        <w:spacing w:before="240" w:after="100" w:afterAutospacing="1"/>
        <w:contextualSpacing/>
        <w:rPr>
          <w:rFonts w:ascii="Helvetica" w:hAnsi="Helvetica" w:cstheme="minorHAnsi"/>
          <w:i/>
          <w:color w:val="000000" w:themeColor="text1"/>
          <w:sz w:val="20"/>
          <w:szCs w:val="20"/>
        </w:rPr>
      </w:pPr>
    </w:p>
    <w:p w14:paraId="314FF652" w14:textId="77777777" w:rsidR="00F8604C" w:rsidRPr="00527985" w:rsidRDefault="00F8604C" w:rsidP="00F8604C">
      <w:pPr>
        <w:shd w:val="clear" w:color="auto" w:fill="FFFFFF"/>
        <w:spacing w:before="240" w:after="100" w:afterAutospacing="1"/>
        <w:contextualSpacing/>
        <w:rPr>
          <w:rFonts w:ascii="Helvetica" w:hAnsi="Helvetica" w:cstheme="minorHAnsi"/>
          <w:i/>
          <w:color w:val="000000" w:themeColor="text1"/>
          <w:sz w:val="20"/>
          <w:szCs w:val="20"/>
        </w:rPr>
      </w:pPr>
    </w:p>
    <w:p w14:paraId="63A98154" w14:textId="77777777" w:rsidR="00F8604C" w:rsidRPr="00527985" w:rsidRDefault="00F8604C" w:rsidP="00F8604C">
      <w:pPr>
        <w:pBdr>
          <w:top w:val="single" w:sz="6" w:space="1" w:color="auto"/>
        </w:pBdr>
        <w:contextualSpacing/>
        <w:rPr>
          <w:rFonts w:ascii="Helvetica" w:hAnsi="Helvetica" w:cstheme="minorHAnsi"/>
          <w:b/>
          <w:i/>
          <w:color w:val="000000" w:themeColor="text1"/>
          <w:sz w:val="20"/>
          <w:szCs w:val="20"/>
        </w:rPr>
      </w:pPr>
      <w:r w:rsidRPr="00527985">
        <w:rPr>
          <w:rFonts w:ascii="Helvetica" w:hAnsi="Helvetica" w:cstheme="minorHAnsi"/>
          <w:b/>
          <w:i/>
          <w:color w:val="000000" w:themeColor="text1"/>
          <w:sz w:val="20"/>
          <w:szCs w:val="20"/>
        </w:rPr>
        <w:t>Email</w:t>
      </w:r>
      <w:r w:rsidRPr="00527985">
        <w:rPr>
          <w:rFonts w:ascii="Helvetica" w:hAnsi="Helvetica" w:cstheme="minorHAnsi"/>
          <w:b/>
          <w:i/>
          <w:color w:val="000000" w:themeColor="text1"/>
          <w:sz w:val="20"/>
          <w:szCs w:val="20"/>
        </w:rPr>
        <w:tab/>
      </w:r>
      <w:r w:rsidRPr="00527985">
        <w:rPr>
          <w:rFonts w:ascii="Helvetica" w:hAnsi="Helvetica" w:cstheme="minorHAnsi"/>
          <w:b/>
          <w:i/>
          <w:color w:val="000000" w:themeColor="text1"/>
          <w:sz w:val="20"/>
          <w:szCs w:val="20"/>
        </w:rPr>
        <w:tab/>
      </w:r>
      <w:r w:rsidRPr="00527985">
        <w:rPr>
          <w:rFonts w:ascii="Helvetica" w:hAnsi="Helvetica" w:cstheme="minorHAnsi"/>
          <w:b/>
          <w:i/>
          <w:color w:val="000000" w:themeColor="text1"/>
          <w:sz w:val="20"/>
          <w:szCs w:val="20"/>
        </w:rPr>
        <w:tab/>
      </w:r>
      <w:r w:rsidRPr="00527985">
        <w:rPr>
          <w:rFonts w:ascii="Helvetica" w:hAnsi="Helvetica" w:cstheme="minorHAnsi"/>
          <w:b/>
          <w:i/>
          <w:color w:val="000000" w:themeColor="text1"/>
          <w:sz w:val="20"/>
          <w:szCs w:val="20"/>
        </w:rPr>
        <w:tab/>
      </w:r>
      <w:r w:rsidRPr="00527985">
        <w:rPr>
          <w:rFonts w:ascii="Helvetica" w:hAnsi="Helvetica" w:cstheme="minorHAnsi"/>
          <w:b/>
          <w:i/>
          <w:color w:val="000000" w:themeColor="text1"/>
          <w:sz w:val="20"/>
          <w:szCs w:val="20"/>
        </w:rPr>
        <w:tab/>
      </w:r>
      <w:r w:rsidRPr="00527985">
        <w:rPr>
          <w:rFonts w:ascii="Helvetica" w:hAnsi="Helvetica" w:cstheme="minorHAnsi"/>
          <w:b/>
          <w:i/>
          <w:color w:val="000000" w:themeColor="text1"/>
          <w:sz w:val="20"/>
          <w:szCs w:val="20"/>
        </w:rPr>
        <w:tab/>
      </w:r>
      <w:r w:rsidRPr="00527985">
        <w:rPr>
          <w:rFonts w:ascii="Helvetica" w:hAnsi="Helvetica" w:cstheme="minorHAnsi"/>
          <w:b/>
          <w:i/>
          <w:color w:val="000000" w:themeColor="text1"/>
          <w:sz w:val="20"/>
          <w:szCs w:val="20"/>
        </w:rPr>
        <w:tab/>
      </w:r>
      <w:r w:rsidRPr="00527985">
        <w:rPr>
          <w:rFonts w:ascii="Helvetica" w:hAnsi="Helvetica" w:cstheme="minorHAnsi"/>
          <w:b/>
          <w:i/>
          <w:color w:val="000000" w:themeColor="text1"/>
          <w:sz w:val="20"/>
          <w:szCs w:val="20"/>
        </w:rPr>
        <w:tab/>
      </w:r>
      <w:r w:rsidRPr="00527985">
        <w:rPr>
          <w:rFonts w:ascii="Helvetica" w:hAnsi="Helvetica" w:cstheme="minorHAnsi"/>
          <w:b/>
          <w:i/>
          <w:color w:val="000000" w:themeColor="text1"/>
          <w:sz w:val="20"/>
          <w:szCs w:val="20"/>
        </w:rPr>
        <w:tab/>
        <w:t>Mobile Phone</w:t>
      </w:r>
    </w:p>
    <w:p w14:paraId="5DA489B8" w14:textId="77777777" w:rsidR="00F8604C" w:rsidRPr="00527985" w:rsidRDefault="00F8604C" w:rsidP="0060308D">
      <w:pPr>
        <w:shd w:val="clear" w:color="auto" w:fill="FFFFFF"/>
        <w:spacing w:before="240" w:after="100" w:afterAutospacing="1"/>
        <w:contextualSpacing/>
        <w:rPr>
          <w:rFonts w:ascii="Helvetica" w:hAnsi="Helvetica" w:cstheme="minorHAnsi"/>
          <w:i/>
          <w:color w:val="000000" w:themeColor="text1"/>
          <w:sz w:val="20"/>
          <w:szCs w:val="20"/>
        </w:rPr>
      </w:pPr>
    </w:p>
    <w:p w14:paraId="4C92EDFE" w14:textId="576A3EE5" w:rsidR="009F5BF2" w:rsidRPr="00527985" w:rsidRDefault="0060308D" w:rsidP="00527985">
      <w:pPr>
        <w:shd w:val="clear" w:color="auto" w:fill="FFFFFF"/>
        <w:spacing w:before="240" w:after="100" w:afterAutospacing="1"/>
        <w:contextualSpacing/>
        <w:rPr>
          <w:rFonts w:ascii="Helvetica" w:hAnsi="Helvetica" w:cstheme="minorHAnsi"/>
          <w:i/>
          <w:color w:val="000000" w:themeColor="text1"/>
          <w:sz w:val="20"/>
          <w:szCs w:val="20"/>
        </w:rPr>
      </w:pPr>
      <w:r w:rsidRPr="00527985">
        <w:rPr>
          <w:rFonts w:ascii="Helvetica" w:hAnsi="Helvetica" w:cstheme="minorHAnsi"/>
          <w:i/>
          <w:color w:val="000000" w:themeColor="text1"/>
          <w:sz w:val="20"/>
          <w:szCs w:val="20"/>
        </w:rPr>
        <w:t>If you have children under 18 staying with you in the DMC Housing, please list</w:t>
      </w:r>
      <w:r w:rsidR="00765C56" w:rsidRPr="00527985">
        <w:rPr>
          <w:rFonts w:ascii="Helvetica" w:hAnsi="Helvetica" w:cstheme="minorHAnsi"/>
          <w:i/>
          <w:color w:val="000000" w:themeColor="text1"/>
          <w:sz w:val="20"/>
          <w:szCs w:val="20"/>
        </w:rPr>
        <w:t xml:space="preserve"> their </w:t>
      </w:r>
      <w:r w:rsidRPr="00527985">
        <w:rPr>
          <w:rFonts w:ascii="Helvetica" w:hAnsi="Helvetica" w:cstheme="minorHAnsi"/>
          <w:i/>
          <w:color w:val="000000" w:themeColor="text1"/>
          <w:sz w:val="20"/>
          <w:szCs w:val="20"/>
        </w:rPr>
        <w:t>name(s)</w:t>
      </w:r>
      <w:r w:rsidR="00F8604C" w:rsidRPr="00527985">
        <w:rPr>
          <w:rFonts w:ascii="Helvetica" w:hAnsi="Helvetica" w:cstheme="minorHAnsi"/>
          <w:i/>
          <w:color w:val="000000" w:themeColor="text1"/>
          <w:sz w:val="20"/>
          <w:szCs w:val="20"/>
        </w:rPr>
        <w:t xml:space="preserve"> here:</w:t>
      </w:r>
    </w:p>
    <w:p w14:paraId="61EFBFB2" w14:textId="77777777" w:rsidR="00DF4C4F" w:rsidRPr="00C87CCC" w:rsidRDefault="00DF4C4F" w:rsidP="00DB3DAE">
      <w:pPr>
        <w:pBdr>
          <w:top w:val="single" w:sz="6" w:space="1" w:color="auto"/>
        </w:pBdr>
        <w:contextualSpacing/>
        <w:rPr>
          <w:rFonts w:asciiTheme="minorHAnsi" w:hAnsiTheme="minorHAnsi" w:cstheme="minorHAnsi"/>
          <w:i/>
          <w:vanish/>
          <w:color w:val="000000" w:themeColor="text1"/>
        </w:rPr>
      </w:pPr>
    </w:p>
    <w:p w14:paraId="34B42612" w14:textId="516FEE56" w:rsidR="00AB7805" w:rsidRPr="00527985" w:rsidRDefault="00AB7805" w:rsidP="00527985">
      <w:pPr>
        <w:tabs>
          <w:tab w:val="left" w:pos="1395"/>
        </w:tabs>
        <w:rPr>
          <w:rFonts w:asciiTheme="minorHAnsi" w:hAnsiTheme="minorHAnsi" w:cstheme="minorHAnsi"/>
          <w:i/>
          <w:sz w:val="20"/>
          <w:szCs w:val="20"/>
        </w:rPr>
      </w:pPr>
    </w:p>
    <w:sectPr w:rsidR="00AB7805" w:rsidRPr="00527985" w:rsidSect="00527985">
      <w:footerReference w:type="default" r:id="rId11"/>
      <w:pgSz w:w="12240" w:h="15840"/>
      <w:pgMar w:top="828" w:right="1440" w:bottom="576" w:left="1440" w:header="72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3EB37" w14:textId="77777777" w:rsidR="001C0ACA" w:rsidRDefault="001C0ACA" w:rsidP="00527985">
      <w:r>
        <w:separator/>
      </w:r>
    </w:p>
  </w:endnote>
  <w:endnote w:type="continuationSeparator" w:id="0">
    <w:p w14:paraId="3B7DC267" w14:textId="77777777" w:rsidR="001C0ACA" w:rsidRDefault="001C0ACA" w:rsidP="0052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6893" w14:textId="77777777" w:rsidR="00527985" w:rsidRPr="00527985" w:rsidRDefault="00527985" w:rsidP="00527985">
    <w:pPr>
      <w:tabs>
        <w:tab w:val="left" w:pos="1395"/>
      </w:tabs>
      <w:jc w:val="right"/>
      <w:rPr>
        <w:rFonts w:asciiTheme="minorHAnsi" w:hAnsiTheme="minorHAnsi" w:cstheme="minorHAnsi"/>
        <w:i/>
        <w:sz w:val="20"/>
        <w:szCs w:val="20"/>
      </w:rPr>
    </w:pPr>
    <w:r w:rsidRPr="00527985">
      <w:rPr>
        <w:rFonts w:asciiTheme="minorHAnsi" w:hAnsiTheme="minorHAnsi" w:cstheme="minorHAnsi"/>
        <w:i/>
        <w:sz w:val="20"/>
        <w:szCs w:val="20"/>
      </w:rPr>
      <w:t>This agreement was reviewed by the University of Maine System, July 2020</w:t>
    </w:r>
  </w:p>
  <w:p w14:paraId="2CB46E83" w14:textId="77777777" w:rsidR="00527985" w:rsidRDefault="00527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91846" w14:textId="77777777" w:rsidR="001C0ACA" w:rsidRDefault="001C0ACA" w:rsidP="00527985">
      <w:r>
        <w:separator/>
      </w:r>
    </w:p>
  </w:footnote>
  <w:footnote w:type="continuationSeparator" w:id="0">
    <w:p w14:paraId="62613491" w14:textId="77777777" w:rsidR="001C0ACA" w:rsidRDefault="001C0ACA" w:rsidP="00527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80CD3"/>
    <w:multiLevelType w:val="multilevel"/>
    <w:tmpl w:val="43161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75098F"/>
    <w:multiLevelType w:val="multilevel"/>
    <w:tmpl w:val="CB8EB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52"/>
    <w:rsid w:val="0009422F"/>
    <w:rsid w:val="00113B66"/>
    <w:rsid w:val="00126496"/>
    <w:rsid w:val="00193A10"/>
    <w:rsid w:val="001C0ACA"/>
    <w:rsid w:val="002A2D7C"/>
    <w:rsid w:val="00331F53"/>
    <w:rsid w:val="004C5F1A"/>
    <w:rsid w:val="004E2E38"/>
    <w:rsid w:val="00527985"/>
    <w:rsid w:val="005C5C7F"/>
    <w:rsid w:val="005D77F8"/>
    <w:rsid w:val="0060308D"/>
    <w:rsid w:val="0062631D"/>
    <w:rsid w:val="00635394"/>
    <w:rsid w:val="006550A3"/>
    <w:rsid w:val="00691BEC"/>
    <w:rsid w:val="00711BC5"/>
    <w:rsid w:val="007335A8"/>
    <w:rsid w:val="00755F18"/>
    <w:rsid w:val="00765C56"/>
    <w:rsid w:val="0077417D"/>
    <w:rsid w:val="007E5ACC"/>
    <w:rsid w:val="008470E5"/>
    <w:rsid w:val="00866F39"/>
    <w:rsid w:val="00883089"/>
    <w:rsid w:val="0094482E"/>
    <w:rsid w:val="009A32D8"/>
    <w:rsid w:val="009C15B4"/>
    <w:rsid w:val="009E0C52"/>
    <w:rsid w:val="009F5BF2"/>
    <w:rsid w:val="00A072CF"/>
    <w:rsid w:val="00A60415"/>
    <w:rsid w:val="00A63780"/>
    <w:rsid w:val="00AB7805"/>
    <w:rsid w:val="00B04778"/>
    <w:rsid w:val="00B220B8"/>
    <w:rsid w:val="00BA0E57"/>
    <w:rsid w:val="00C123AF"/>
    <w:rsid w:val="00C8527E"/>
    <w:rsid w:val="00C87CCC"/>
    <w:rsid w:val="00CE41BE"/>
    <w:rsid w:val="00D464CA"/>
    <w:rsid w:val="00D5282A"/>
    <w:rsid w:val="00DB3DAE"/>
    <w:rsid w:val="00DF4C4F"/>
    <w:rsid w:val="00F8604C"/>
    <w:rsid w:val="00FE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9A6A8"/>
  <w15:chartTrackingRefBased/>
  <w15:docId w15:val="{7E5E10EC-99BA-6B4D-88D4-6043529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0E5"/>
    <w:rPr>
      <w:rFonts w:ascii="Times New Roman" w:eastAsia="Times New Roman" w:hAnsi="Times New Roman" w:cs="Times New Roman"/>
    </w:rPr>
  </w:style>
  <w:style w:type="paragraph" w:styleId="Heading2">
    <w:name w:val="heading 2"/>
    <w:basedOn w:val="Normal"/>
    <w:link w:val="Heading2Char"/>
    <w:uiPriority w:val="9"/>
    <w:qFormat/>
    <w:rsid w:val="009E0C5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E0C5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0C5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0C5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E0C52"/>
    <w:pPr>
      <w:spacing w:before="100" w:beforeAutospacing="1" w:after="100" w:afterAutospacing="1"/>
    </w:pPr>
  </w:style>
  <w:style w:type="character" w:styleId="Strong">
    <w:name w:val="Strong"/>
    <w:basedOn w:val="DefaultParagraphFont"/>
    <w:uiPriority w:val="22"/>
    <w:qFormat/>
    <w:rsid w:val="009E0C52"/>
    <w:rPr>
      <w:b/>
      <w:bCs/>
    </w:rPr>
  </w:style>
  <w:style w:type="character" w:styleId="Hyperlink">
    <w:name w:val="Hyperlink"/>
    <w:basedOn w:val="DefaultParagraphFont"/>
    <w:uiPriority w:val="99"/>
    <w:unhideWhenUsed/>
    <w:rsid w:val="009E0C52"/>
    <w:rPr>
      <w:color w:val="0000FF"/>
      <w:u w:val="single"/>
    </w:rPr>
  </w:style>
  <w:style w:type="paragraph" w:styleId="z-TopofForm">
    <w:name w:val="HTML Top of Form"/>
    <w:basedOn w:val="Normal"/>
    <w:next w:val="Normal"/>
    <w:link w:val="z-TopofFormChar"/>
    <w:hidden/>
    <w:uiPriority w:val="99"/>
    <w:semiHidden/>
    <w:unhideWhenUsed/>
    <w:rsid w:val="009E0C5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E0C52"/>
    <w:rPr>
      <w:rFonts w:ascii="Arial" w:eastAsia="Times New Roman" w:hAnsi="Arial" w:cs="Arial"/>
      <w:vanish/>
      <w:sz w:val="16"/>
      <w:szCs w:val="16"/>
    </w:rPr>
  </w:style>
  <w:style w:type="paragraph" w:customStyle="1" w:styleId="gfield">
    <w:name w:val="gfield"/>
    <w:basedOn w:val="Normal"/>
    <w:rsid w:val="009E0C52"/>
    <w:pPr>
      <w:spacing w:before="100" w:beforeAutospacing="1" w:after="100" w:afterAutospacing="1"/>
    </w:pPr>
  </w:style>
  <w:style w:type="character" w:customStyle="1" w:styleId="gfieldrequired">
    <w:name w:val="gfield_required"/>
    <w:basedOn w:val="DefaultParagraphFont"/>
    <w:rsid w:val="009E0C52"/>
  </w:style>
  <w:style w:type="paragraph" w:customStyle="1" w:styleId="gchoice5451">
    <w:name w:val="gchoice_54_5_1"/>
    <w:basedOn w:val="Normal"/>
    <w:rsid w:val="009E0C52"/>
    <w:pPr>
      <w:spacing w:before="100" w:beforeAutospacing="1" w:after="100" w:afterAutospacing="1"/>
    </w:pPr>
  </w:style>
  <w:style w:type="paragraph" w:customStyle="1" w:styleId="gchoice5452">
    <w:name w:val="gchoice_54_5_2"/>
    <w:basedOn w:val="Normal"/>
    <w:rsid w:val="009E0C52"/>
    <w:pPr>
      <w:spacing w:before="100" w:beforeAutospacing="1" w:after="100" w:afterAutospacing="1"/>
    </w:pPr>
  </w:style>
  <w:style w:type="paragraph" w:customStyle="1" w:styleId="gchoice5461">
    <w:name w:val="gchoice_54_6_1"/>
    <w:basedOn w:val="Normal"/>
    <w:rsid w:val="009E0C52"/>
    <w:pPr>
      <w:spacing w:before="100" w:beforeAutospacing="1" w:after="100" w:afterAutospacing="1"/>
    </w:pPr>
  </w:style>
  <w:style w:type="paragraph" w:customStyle="1" w:styleId="gchoice5431">
    <w:name w:val="gchoice_54_3_1"/>
    <w:basedOn w:val="Normal"/>
    <w:rsid w:val="009E0C52"/>
    <w:pPr>
      <w:spacing w:before="100" w:beforeAutospacing="1" w:after="100" w:afterAutospacing="1"/>
    </w:pPr>
  </w:style>
  <w:style w:type="character" w:customStyle="1" w:styleId="namefirst">
    <w:name w:val="name_first"/>
    <w:basedOn w:val="DefaultParagraphFont"/>
    <w:rsid w:val="009E0C52"/>
  </w:style>
  <w:style w:type="character" w:customStyle="1" w:styleId="namelast">
    <w:name w:val="name_last"/>
    <w:basedOn w:val="DefaultParagraphFont"/>
    <w:rsid w:val="009E0C52"/>
  </w:style>
  <w:style w:type="character" w:customStyle="1" w:styleId="screen-reader-text">
    <w:name w:val="screen-reader-text"/>
    <w:basedOn w:val="DefaultParagraphFont"/>
    <w:rsid w:val="009E0C52"/>
  </w:style>
  <w:style w:type="paragraph" w:styleId="z-BottomofForm">
    <w:name w:val="HTML Bottom of Form"/>
    <w:basedOn w:val="Normal"/>
    <w:next w:val="Normal"/>
    <w:link w:val="z-BottomofFormChar"/>
    <w:hidden/>
    <w:uiPriority w:val="99"/>
    <w:semiHidden/>
    <w:unhideWhenUsed/>
    <w:rsid w:val="009E0C5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E0C52"/>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9E0C52"/>
    <w:rPr>
      <w:color w:val="605E5C"/>
      <w:shd w:val="clear" w:color="auto" w:fill="E1DFDD"/>
    </w:rPr>
  </w:style>
  <w:style w:type="paragraph" w:styleId="ListParagraph">
    <w:name w:val="List Paragraph"/>
    <w:basedOn w:val="Normal"/>
    <w:uiPriority w:val="34"/>
    <w:qFormat/>
    <w:rsid w:val="00D464CA"/>
    <w:pPr>
      <w:ind w:left="720"/>
      <w:contextualSpacing/>
    </w:pPr>
  </w:style>
  <w:style w:type="paragraph" w:styleId="BalloonText">
    <w:name w:val="Balloon Text"/>
    <w:basedOn w:val="Normal"/>
    <w:link w:val="BalloonTextChar"/>
    <w:uiPriority w:val="99"/>
    <w:semiHidden/>
    <w:unhideWhenUsed/>
    <w:rsid w:val="00C852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27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8527E"/>
    <w:rPr>
      <w:sz w:val="16"/>
      <w:szCs w:val="16"/>
    </w:rPr>
  </w:style>
  <w:style w:type="paragraph" w:styleId="CommentText">
    <w:name w:val="annotation text"/>
    <w:basedOn w:val="Normal"/>
    <w:link w:val="CommentTextChar"/>
    <w:uiPriority w:val="99"/>
    <w:semiHidden/>
    <w:unhideWhenUsed/>
    <w:rsid w:val="00C8527E"/>
    <w:rPr>
      <w:sz w:val="20"/>
      <w:szCs w:val="20"/>
    </w:rPr>
  </w:style>
  <w:style w:type="character" w:customStyle="1" w:styleId="CommentTextChar">
    <w:name w:val="Comment Text Char"/>
    <w:basedOn w:val="DefaultParagraphFont"/>
    <w:link w:val="CommentText"/>
    <w:uiPriority w:val="99"/>
    <w:semiHidden/>
    <w:rsid w:val="00C852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27E"/>
    <w:rPr>
      <w:b/>
      <w:bCs/>
    </w:rPr>
  </w:style>
  <w:style w:type="character" w:customStyle="1" w:styleId="CommentSubjectChar">
    <w:name w:val="Comment Subject Char"/>
    <w:basedOn w:val="CommentTextChar"/>
    <w:link w:val="CommentSubject"/>
    <w:uiPriority w:val="99"/>
    <w:semiHidden/>
    <w:rsid w:val="00C8527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27985"/>
    <w:pPr>
      <w:tabs>
        <w:tab w:val="center" w:pos="4680"/>
        <w:tab w:val="right" w:pos="9360"/>
      </w:tabs>
    </w:pPr>
  </w:style>
  <w:style w:type="character" w:customStyle="1" w:styleId="HeaderChar">
    <w:name w:val="Header Char"/>
    <w:basedOn w:val="DefaultParagraphFont"/>
    <w:link w:val="Header"/>
    <w:uiPriority w:val="99"/>
    <w:rsid w:val="00527985"/>
    <w:rPr>
      <w:rFonts w:ascii="Times New Roman" w:eastAsia="Times New Roman" w:hAnsi="Times New Roman" w:cs="Times New Roman"/>
    </w:rPr>
  </w:style>
  <w:style w:type="paragraph" w:styleId="Footer">
    <w:name w:val="footer"/>
    <w:basedOn w:val="Normal"/>
    <w:link w:val="FooterChar"/>
    <w:uiPriority w:val="99"/>
    <w:unhideWhenUsed/>
    <w:rsid w:val="00527985"/>
    <w:pPr>
      <w:tabs>
        <w:tab w:val="center" w:pos="4680"/>
        <w:tab w:val="right" w:pos="9360"/>
      </w:tabs>
    </w:pPr>
  </w:style>
  <w:style w:type="character" w:customStyle="1" w:styleId="FooterChar">
    <w:name w:val="Footer Char"/>
    <w:basedOn w:val="DefaultParagraphFont"/>
    <w:link w:val="Footer"/>
    <w:uiPriority w:val="99"/>
    <w:rsid w:val="005279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3426">
      <w:bodyDiv w:val="1"/>
      <w:marLeft w:val="0"/>
      <w:marRight w:val="0"/>
      <w:marTop w:val="0"/>
      <w:marBottom w:val="0"/>
      <w:divBdr>
        <w:top w:val="none" w:sz="0" w:space="0" w:color="auto"/>
        <w:left w:val="none" w:sz="0" w:space="0" w:color="auto"/>
        <w:bottom w:val="none" w:sz="0" w:space="0" w:color="auto"/>
        <w:right w:val="none" w:sz="0" w:space="0" w:color="auto"/>
      </w:divBdr>
      <w:divsChild>
        <w:div w:id="1457986195">
          <w:marLeft w:val="0"/>
          <w:marRight w:val="0"/>
          <w:marTop w:val="240"/>
          <w:marBottom w:val="240"/>
          <w:divBdr>
            <w:top w:val="none" w:sz="0" w:space="0" w:color="auto"/>
            <w:left w:val="none" w:sz="0" w:space="0" w:color="auto"/>
            <w:bottom w:val="none" w:sz="0" w:space="0" w:color="auto"/>
            <w:right w:val="none" w:sz="0" w:space="0" w:color="auto"/>
          </w:divBdr>
          <w:divsChild>
            <w:div w:id="1774789427">
              <w:marLeft w:val="0"/>
              <w:marRight w:val="0"/>
              <w:marTop w:val="0"/>
              <w:marBottom w:val="270"/>
              <w:divBdr>
                <w:top w:val="none" w:sz="0" w:space="0" w:color="auto"/>
                <w:left w:val="none" w:sz="0" w:space="0" w:color="auto"/>
                <w:bottom w:val="none" w:sz="0" w:space="0" w:color="auto"/>
                <w:right w:val="none" w:sz="0" w:space="0" w:color="auto"/>
              </w:divBdr>
            </w:div>
            <w:div w:id="1655334745">
              <w:marLeft w:val="0"/>
              <w:marRight w:val="0"/>
              <w:marTop w:val="0"/>
              <w:marBottom w:val="0"/>
              <w:divBdr>
                <w:top w:val="none" w:sz="0" w:space="0" w:color="auto"/>
                <w:left w:val="none" w:sz="0" w:space="0" w:color="auto"/>
                <w:bottom w:val="none" w:sz="0" w:space="0" w:color="auto"/>
                <w:right w:val="none" w:sz="0" w:space="0" w:color="auto"/>
              </w:divBdr>
              <w:divsChild>
                <w:div w:id="1999646228">
                  <w:marLeft w:val="0"/>
                  <w:marRight w:val="0"/>
                  <w:marTop w:val="0"/>
                  <w:marBottom w:val="0"/>
                  <w:divBdr>
                    <w:top w:val="none" w:sz="0" w:space="0" w:color="auto"/>
                    <w:left w:val="none" w:sz="0" w:space="0" w:color="auto"/>
                    <w:bottom w:val="none" w:sz="0" w:space="0" w:color="auto"/>
                    <w:right w:val="none" w:sz="0" w:space="0" w:color="auto"/>
                  </w:divBdr>
                </w:div>
                <w:div w:id="1137340112">
                  <w:marLeft w:val="0"/>
                  <w:marRight w:val="0"/>
                  <w:marTop w:val="120"/>
                  <w:marBottom w:val="0"/>
                  <w:divBdr>
                    <w:top w:val="none" w:sz="0" w:space="0" w:color="auto"/>
                    <w:left w:val="none" w:sz="0" w:space="0" w:color="auto"/>
                    <w:bottom w:val="none" w:sz="0" w:space="0" w:color="auto"/>
                    <w:right w:val="none" w:sz="0" w:space="0" w:color="auto"/>
                  </w:divBdr>
                </w:div>
                <w:div w:id="945036431">
                  <w:marLeft w:val="0"/>
                  <w:marRight w:val="0"/>
                  <w:marTop w:val="0"/>
                  <w:marBottom w:val="0"/>
                  <w:divBdr>
                    <w:top w:val="none" w:sz="0" w:space="0" w:color="auto"/>
                    <w:left w:val="none" w:sz="0" w:space="0" w:color="auto"/>
                    <w:bottom w:val="none" w:sz="0" w:space="0" w:color="auto"/>
                    <w:right w:val="none" w:sz="0" w:space="0" w:color="auto"/>
                  </w:divBdr>
                </w:div>
                <w:div w:id="519510645">
                  <w:marLeft w:val="0"/>
                  <w:marRight w:val="0"/>
                  <w:marTop w:val="0"/>
                  <w:marBottom w:val="0"/>
                  <w:divBdr>
                    <w:top w:val="none" w:sz="0" w:space="0" w:color="auto"/>
                    <w:left w:val="none" w:sz="0" w:space="0" w:color="auto"/>
                    <w:bottom w:val="none" w:sz="0" w:space="0" w:color="auto"/>
                    <w:right w:val="none" w:sz="0" w:space="0" w:color="auto"/>
                  </w:divBdr>
                </w:div>
                <w:div w:id="2092196094">
                  <w:marLeft w:val="0"/>
                  <w:marRight w:val="0"/>
                  <w:marTop w:val="120"/>
                  <w:marBottom w:val="0"/>
                  <w:divBdr>
                    <w:top w:val="none" w:sz="0" w:space="0" w:color="auto"/>
                    <w:left w:val="none" w:sz="0" w:space="0" w:color="auto"/>
                    <w:bottom w:val="none" w:sz="0" w:space="0" w:color="auto"/>
                    <w:right w:val="none" w:sz="0" w:space="0" w:color="auto"/>
                  </w:divBdr>
                </w:div>
                <w:div w:id="586306786">
                  <w:marLeft w:val="0"/>
                  <w:marRight w:val="0"/>
                  <w:marTop w:val="0"/>
                  <w:marBottom w:val="0"/>
                  <w:divBdr>
                    <w:top w:val="none" w:sz="0" w:space="0" w:color="auto"/>
                    <w:left w:val="none" w:sz="0" w:space="0" w:color="auto"/>
                    <w:bottom w:val="none" w:sz="0" w:space="0" w:color="auto"/>
                    <w:right w:val="none" w:sz="0" w:space="0" w:color="auto"/>
                  </w:divBdr>
                </w:div>
                <w:div w:id="2108111794">
                  <w:marLeft w:val="0"/>
                  <w:marRight w:val="0"/>
                  <w:marTop w:val="120"/>
                  <w:marBottom w:val="0"/>
                  <w:divBdr>
                    <w:top w:val="none" w:sz="0" w:space="0" w:color="auto"/>
                    <w:left w:val="none" w:sz="0" w:space="0" w:color="auto"/>
                    <w:bottom w:val="none" w:sz="0" w:space="0" w:color="auto"/>
                    <w:right w:val="none" w:sz="0" w:space="0" w:color="auto"/>
                  </w:divBdr>
                </w:div>
                <w:div w:id="906307699">
                  <w:marLeft w:val="0"/>
                  <w:marRight w:val="0"/>
                  <w:marTop w:val="120"/>
                  <w:marBottom w:val="0"/>
                  <w:divBdr>
                    <w:top w:val="none" w:sz="0" w:space="0" w:color="auto"/>
                    <w:left w:val="none" w:sz="0" w:space="0" w:color="auto"/>
                    <w:bottom w:val="none" w:sz="0" w:space="0" w:color="auto"/>
                    <w:right w:val="none" w:sz="0" w:space="0" w:color="auto"/>
                  </w:divBdr>
                </w:div>
                <w:div w:id="13973624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05444403">
      <w:bodyDiv w:val="1"/>
      <w:marLeft w:val="0"/>
      <w:marRight w:val="0"/>
      <w:marTop w:val="0"/>
      <w:marBottom w:val="0"/>
      <w:divBdr>
        <w:top w:val="none" w:sz="0" w:space="0" w:color="auto"/>
        <w:left w:val="none" w:sz="0" w:space="0" w:color="auto"/>
        <w:bottom w:val="none" w:sz="0" w:space="0" w:color="auto"/>
        <w:right w:val="none" w:sz="0" w:space="0" w:color="auto"/>
      </w:divBdr>
    </w:div>
    <w:div w:id="670528024">
      <w:bodyDiv w:val="1"/>
      <w:marLeft w:val="0"/>
      <w:marRight w:val="0"/>
      <w:marTop w:val="0"/>
      <w:marBottom w:val="0"/>
      <w:divBdr>
        <w:top w:val="none" w:sz="0" w:space="0" w:color="auto"/>
        <w:left w:val="none" w:sz="0" w:space="0" w:color="auto"/>
        <w:bottom w:val="none" w:sz="0" w:space="0" w:color="auto"/>
        <w:right w:val="none" w:sz="0" w:space="0" w:color="auto"/>
      </w:divBdr>
      <w:divsChild>
        <w:div w:id="1388214372">
          <w:marLeft w:val="0"/>
          <w:marRight w:val="0"/>
          <w:marTop w:val="0"/>
          <w:marBottom w:val="0"/>
          <w:divBdr>
            <w:top w:val="none" w:sz="0" w:space="0" w:color="auto"/>
            <w:left w:val="none" w:sz="0" w:space="0" w:color="auto"/>
            <w:bottom w:val="none" w:sz="0" w:space="0" w:color="auto"/>
            <w:right w:val="none" w:sz="0" w:space="0" w:color="auto"/>
          </w:divBdr>
        </w:div>
        <w:div w:id="1193811611">
          <w:marLeft w:val="0"/>
          <w:marRight w:val="0"/>
          <w:marTop w:val="0"/>
          <w:marBottom w:val="0"/>
          <w:divBdr>
            <w:top w:val="none" w:sz="0" w:space="0" w:color="auto"/>
            <w:left w:val="none" w:sz="0" w:space="0" w:color="auto"/>
            <w:bottom w:val="none" w:sz="0" w:space="0" w:color="auto"/>
            <w:right w:val="none" w:sz="0" w:space="0" w:color="auto"/>
          </w:divBdr>
        </w:div>
      </w:divsChild>
    </w:div>
    <w:div w:id="950236416">
      <w:bodyDiv w:val="1"/>
      <w:marLeft w:val="0"/>
      <w:marRight w:val="0"/>
      <w:marTop w:val="0"/>
      <w:marBottom w:val="0"/>
      <w:divBdr>
        <w:top w:val="none" w:sz="0" w:space="0" w:color="auto"/>
        <w:left w:val="none" w:sz="0" w:space="0" w:color="auto"/>
        <w:bottom w:val="none" w:sz="0" w:space="0" w:color="auto"/>
        <w:right w:val="none" w:sz="0" w:space="0" w:color="auto"/>
      </w:divBdr>
    </w:div>
    <w:div w:id="1638755733">
      <w:bodyDiv w:val="1"/>
      <w:marLeft w:val="0"/>
      <w:marRight w:val="0"/>
      <w:marTop w:val="0"/>
      <w:marBottom w:val="0"/>
      <w:divBdr>
        <w:top w:val="none" w:sz="0" w:space="0" w:color="auto"/>
        <w:left w:val="none" w:sz="0" w:space="0" w:color="auto"/>
        <w:bottom w:val="none" w:sz="0" w:space="0" w:color="auto"/>
        <w:right w:val="none" w:sz="0" w:space="0" w:color="auto"/>
      </w:divBdr>
      <w:divsChild>
        <w:div w:id="1813138727">
          <w:marLeft w:val="0"/>
          <w:marRight w:val="0"/>
          <w:marTop w:val="0"/>
          <w:marBottom w:val="0"/>
          <w:divBdr>
            <w:top w:val="none" w:sz="0" w:space="0" w:color="auto"/>
            <w:left w:val="none" w:sz="0" w:space="0" w:color="auto"/>
            <w:bottom w:val="none" w:sz="0" w:space="0" w:color="auto"/>
            <w:right w:val="none" w:sz="0" w:space="0" w:color="auto"/>
          </w:divBdr>
          <w:divsChild>
            <w:div w:id="2025937509">
              <w:marLeft w:val="0"/>
              <w:marRight w:val="0"/>
              <w:marTop w:val="0"/>
              <w:marBottom w:val="0"/>
              <w:divBdr>
                <w:top w:val="none" w:sz="0" w:space="0" w:color="auto"/>
                <w:left w:val="none" w:sz="0" w:space="0" w:color="auto"/>
                <w:bottom w:val="none" w:sz="0" w:space="0" w:color="auto"/>
                <w:right w:val="none" w:sz="0" w:space="0" w:color="auto"/>
              </w:divBdr>
              <w:divsChild>
                <w:div w:id="11858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4570">
          <w:marLeft w:val="0"/>
          <w:marRight w:val="0"/>
          <w:marTop w:val="0"/>
          <w:marBottom w:val="0"/>
          <w:divBdr>
            <w:top w:val="none" w:sz="0" w:space="0" w:color="auto"/>
            <w:left w:val="none" w:sz="0" w:space="0" w:color="auto"/>
            <w:bottom w:val="none" w:sz="0" w:space="0" w:color="auto"/>
            <w:right w:val="none" w:sz="0" w:space="0" w:color="auto"/>
          </w:divBdr>
          <w:divsChild>
            <w:div w:id="2094468061">
              <w:marLeft w:val="0"/>
              <w:marRight w:val="0"/>
              <w:marTop w:val="0"/>
              <w:marBottom w:val="0"/>
              <w:divBdr>
                <w:top w:val="none" w:sz="0" w:space="0" w:color="auto"/>
                <w:left w:val="none" w:sz="0" w:space="0" w:color="auto"/>
                <w:bottom w:val="none" w:sz="0" w:space="0" w:color="auto"/>
                <w:right w:val="none" w:sz="0" w:space="0" w:color="auto"/>
              </w:divBdr>
              <w:divsChild>
                <w:div w:id="166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1772">
      <w:bodyDiv w:val="1"/>
      <w:marLeft w:val="0"/>
      <w:marRight w:val="0"/>
      <w:marTop w:val="0"/>
      <w:marBottom w:val="0"/>
      <w:divBdr>
        <w:top w:val="none" w:sz="0" w:space="0" w:color="auto"/>
        <w:left w:val="none" w:sz="0" w:space="0" w:color="auto"/>
        <w:bottom w:val="none" w:sz="0" w:space="0" w:color="auto"/>
        <w:right w:val="none" w:sz="0" w:space="0" w:color="auto"/>
      </w:divBdr>
    </w:div>
    <w:div w:id="1971129262">
      <w:bodyDiv w:val="1"/>
      <w:marLeft w:val="0"/>
      <w:marRight w:val="0"/>
      <w:marTop w:val="0"/>
      <w:marBottom w:val="0"/>
      <w:divBdr>
        <w:top w:val="none" w:sz="0" w:space="0" w:color="auto"/>
        <w:left w:val="none" w:sz="0" w:space="0" w:color="auto"/>
        <w:bottom w:val="none" w:sz="0" w:space="0" w:color="auto"/>
        <w:right w:val="none" w:sz="0" w:space="0" w:color="auto"/>
      </w:divBdr>
    </w:div>
    <w:div w:id="19871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maine.edu/reslife/guide-to-campus-liv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maine.edu/housing/room-board-lice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dropbox.com/s/g4vaopvoxfi7h4a/2020%20DMC%20Campus-Wide%20Emergency%20Action%20Plan.pdf?dl=0" TargetMode="External"/><Relationship Id="rId4" Type="http://schemas.openxmlformats.org/officeDocument/2006/relationships/webSettings" Target="webSettings.xml"/><Relationship Id="rId9" Type="http://schemas.openxmlformats.org/officeDocument/2006/relationships/hyperlink" Target="https://dmc.umaine.edu/welcome/safety/"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A2DE801B3EF4081E57BEB1B196E67" ma:contentTypeVersion="18" ma:contentTypeDescription="Create a new document." ma:contentTypeScope="" ma:versionID="f6918d314ecd606fe40e353528e00efd">
  <xsd:schema xmlns:xsd="http://www.w3.org/2001/XMLSchema" xmlns:xs="http://www.w3.org/2001/XMLSchema" xmlns:p="http://schemas.microsoft.com/office/2006/metadata/properties" xmlns:ns2="3d37aad4-ad44-46f8-a809-ba2fa41b310a" xmlns:ns3="813d071f-2f7b-4bf5-b353-48e52a649de4" targetNamespace="http://schemas.microsoft.com/office/2006/metadata/properties" ma:root="true" ma:fieldsID="2aac51d328cabfb16a0b24d6141340e4" ns2:_="" ns3:_="">
    <xsd:import namespace="3d37aad4-ad44-46f8-a809-ba2fa41b310a"/>
    <xsd:import namespace="813d071f-2f7b-4bf5-b353-48e52a649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7aad4-ad44-46f8-a809-ba2fa41b31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6c71f1-a28f-41c5-9912-cbf0ed45d999}" ma:internalName="TaxCatchAll" ma:showField="CatchAllData" ma:web="3d37aad4-ad44-46f8-a809-ba2fa41b31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3d071f-2f7b-4bf5-b353-48e52a649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1CCCC-D612-4819-9287-A67DD17C6797}"/>
</file>

<file path=customXml/itemProps2.xml><?xml version="1.0" encoding="utf-8"?>
<ds:datastoreItem xmlns:ds="http://schemas.openxmlformats.org/officeDocument/2006/customXml" ds:itemID="{3CEBF981-254A-4D72-A28C-4BF561766C3D}"/>
</file>

<file path=docProps/app.xml><?xml version="1.0" encoding="utf-8"?>
<Properties xmlns="http://schemas.openxmlformats.org/officeDocument/2006/extended-properties" xmlns:vt="http://schemas.openxmlformats.org/officeDocument/2006/docPropsVTypes">
  <Template>Normal.dotm</Template>
  <TotalTime>14</TotalTime>
  <Pages>2</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Leslie</dc:creator>
  <cp:keywords/>
  <dc:description/>
  <cp:lastModifiedBy>Matt Norwood</cp:lastModifiedBy>
  <cp:revision>3</cp:revision>
  <dcterms:created xsi:type="dcterms:W3CDTF">2021-04-16T19:03:00Z</dcterms:created>
  <dcterms:modified xsi:type="dcterms:W3CDTF">2021-04-16T19:13:00Z</dcterms:modified>
</cp:coreProperties>
</file>